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68B06" w14:textId="77777777" w:rsidR="00EC2098" w:rsidRDefault="00EC2098" w:rsidP="00EC2098">
      <w:pPr>
        <w:spacing w:line="310" w:lineRule="exact"/>
        <w:ind w:left="421" w:right="938"/>
        <w:jc w:val="center"/>
        <w:rPr>
          <w:b/>
          <w:sz w:val="27"/>
        </w:rPr>
      </w:pPr>
      <w:r>
        <w:rPr>
          <w:b/>
          <w:spacing w:val="-2"/>
          <w:sz w:val="27"/>
        </w:rPr>
        <w:t>ТЪМРАШ</w:t>
      </w:r>
    </w:p>
    <w:p w14:paraId="7F9051F9" w14:textId="77777777" w:rsidR="00EC2098" w:rsidRDefault="00EC2098" w:rsidP="00EC2098">
      <w:pPr>
        <w:ind w:left="501" w:right="1023"/>
        <w:jc w:val="center"/>
        <w:rPr>
          <w:b/>
          <w:sz w:val="27"/>
        </w:rPr>
      </w:pPr>
      <w:r>
        <w:rPr>
          <w:b/>
          <w:sz w:val="27"/>
        </w:rPr>
        <w:t>С.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ЧУРЕН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–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ГРАНИЧЕН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БЪЛГАРСКИ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ПОСТ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– СЛЕД</w:t>
      </w:r>
      <w:r>
        <w:rPr>
          <w:b/>
          <w:spacing w:val="40"/>
          <w:sz w:val="27"/>
        </w:rPr>
        <w:t xml:space="preserve"> </w:t>
      </w:r>
      <w:r>
        <w:rPr>
          <w:b/>
          <w:sz w:val="27"/>
        </w:rPr>
        <w:t>НЕГО „ТЪМРАШКА РЕПУБЛИКА “</w:t>
      </w:r>
    </w:p>
    <w:p w14:paraId="5EA5B3C4" w14:textId="77777777" w:rsidR="00EC2098" w:rsidRDefault="00EC2098" w:rsidP="00EC2098">
      <w:pPr>
        <w:spacing w:before="272" w:line="207" w:lineRule="exact"/>
        <w:ind w:left="417" w:right="938"/>
        <w:jc w:val="center"/>
        <w:rPr>
          <w:sz w:val="18"/>
        </w:rPr>
      </w:pPr>
      <w:r>
        <w:rPr>
          <w:sz w:val="18"/>
        </w:rPr>
        <w:t>ОБЩИ</w:t>
      </w:r>
      <w:r>
        <w:rPr>
          <w:spacing w:val="-3"/>
          <w:sz w:val="18"/>
        </w:rPr>
        <w:t xml:space="preserve"> </w:t>
      </w:r>
      <w:r>
        <w:rPr>
          <w:sz w:val="18"/>
        </w:rPr>
        <w:t>ИСТОРИЧЕСКИ</w:t>
      </w:r>
      <w:r>
        <w:rPr>
          <w:spacing w:val="-2"/>
          <w:sz w:val="18"/>
        </w:rPr>
        <w:t xml:space="preserve"> </w:t>
      </w:r>
      <w:r>
        <w:rPr>
          <w:sz w:val="18"/>
        </w:rPr>
        <w:t>СВОДКИ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ЛЕГЕНДИ</w:t>
      </w:r>
      <w:r>
        <w:rPr>
          <w:spacing w:val="-2"/>
          <w:sz w:val="18"/>
        </w:rPr>
        <w:t xml:space="preserve"> </w:t>
      </w:r>
      <w:r>
        <w:rPr>
          <w:sz w:val="18"/>
        </w:rPr>
        <w:t>ЗА</w:t>
      </w:r>
      <w:r>
        <w:rPr>
          <w:spacing w:val="-5"/>
          <w:sz w:val="18"/>
        </w:rPr>
        <w:t xml:space="preserve"> </w:t>
      </w:r>
      <w:r>
        <w:rPr>
          <w:sz w:val="18"/>
        </w:rPr>
        <w:t>ТЪМРАШ</w:t>
      </w:r>
      <w:r>
        <w:rPr>
          <w:spacing w:val="-1"/>
          <w:sz w:val="18"/>
        </w:rPr>
        <w:t xml:space="preserve"> </w:t>
      </w:r>
      <w:r>
        <w:rPr>
          <w:spacing w:val="-10"/>
          <w:sz w:val="18"/>
        </w:rPr>
        <w:t>–</w:t>
      </w:r>
    </w:p>
    <w:p w14:paraId="15EE5F37" w14:textId="77777777" w:rsidR="00EC2098" w:rsidRDefault="00EC2098" w:rsidP="00EC2098">
      <w:pPr>
        <w:spacing w:line="207" w:lineRule="exact"/>
        <w:ind w:right="476"/>
        <w:jc w:val="center"/>
        <w:rPr>
          <w:sz w:val="18"/>
        </w:rPr>
      </w:pPr>
      <w:r>
        <w:rPr>
          <w:sz w:val="18"/>
        </w:rPr>
        <w:t>„СТОЛИЦАТА“</w:t>
      </w:r>
      <w:r>
        <w:rPr>
          <w:spacing w:val="-4"/>
          <w:sz w:val="18"/>
        </w:rPr>
        <w:t xml:space="preserve"> </w:t>
      </w:r>
      <w:r>
        <w:rPr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z w:val="18"/>
        </w:rPr>
        <w:t>ТЪМРАШКАТА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РЕПУБЛИКА</w:t>
      </w:r>
    </w:p>
    <w:p w14:paraId="74C781DE" w14:textId="77777777" w:rsidR="00EC2098" w:rsidRDefault="00EC2098" w:rsidP="00EC2098">
      <w:pPr>
        <w:pStyle w:val="a3"/>
        <w:spacing w:before="180"/>
        <w:ind w:right="929" w:firstLine="708"/>
        <w:jc w:val="both"/>
      </w:pPr>
      <w:r>
        <w:t xml:space="preserve">Едно от най противоречивите в нашата история населени места, което е в близост до с. Чурен е </w:t>
      </w:r>
      <w:proofErr w:type="spellStart"/>
      <w:r>
        <w:t>Тъмраш</w:t>
      </w:r>
      <w:proofErr w:type="spellEnd"/>
      <w:r>
        <w:t xml:space="preserve"> – днес изчезнало, както от географските и административните карти на България.</w:t>
      </w:r>
    </w:p>
    <w:p w14:paraId="24CE0707" w14:textId="77777777" w:rsidR="00EC2098" w:rsidRDefault="00EC2098" w:rsidP="00EC2098">
      <w:pPr>
        <w:pStyle w:val="a3"/>
        <w:spacing w:before="1"/>
        <w:ind w:right="930" w:firstLine="708"/>
        <w:jc w:val="both"/>
      </w:pPr>
      <w:r>
        <w:t xml:space="preserve">Географски ако се прекарат две прави линии: Пловдив — Девин и Асеновград—Батак, те ще се пресекат точно в </w:t>
      </w:r>
      <w:proofErr w:type="spellStart"/>
      <w:r>
        <w:t>Тъмраш</w:t>
      </w:r>
      <w:proofErr w:type="spellEnd"/>
      <w:r>
        <w:t xml:space="preserve">. Разстоянието от Пловдив по въздух е 36 километра. Някогашното село </w:t>
      </w:r>
      <w:proofErr w:type="spellStart"/>
      <w:r>
        <w:t>Тъмраш</w:t>
      </w:r>
      <w:proofErr w:type="spellEnd"/>
      <w:r>
        <w:t xml:space="preserve"> е на еднакво отстояние и от Лилково, Чурен, </w:t>
      </w:r>
      <w:proofErr w:type="spellStart"/>
      <w:r>
        <w:t>Брезовица</w:t>
      </w:r>
      <w:proofErr w:type="spellEnd"/>
      <w:r>
        <w:t xml:space="preserve"> и Осиково. </w:t>
      </w:r>
      <w:proofErr w:type="spellStart"/>
      <w:r>
        <w:t>Тъмраш</w:t>
      </w:r>
      <w:proofErr w:type="spellEnd"/>
      <w:r>
        <w:t xml:space="preserve"> се споменава в трудове на Захари Стоянов, Константин Иречек, Васил Дечев. Най - обширно изследване прави Ангел Вълчев –</w:t>
      </w:r>
      <w:r>
        <w:rPr>
          <w:spacing w:val="40"/>
        </w:rPr>
        <w:t xml:space="preserve"> </w:t>
      </w:r>
      <w:r>
        <w:t xml:space="preserve">в книгите си </w:t>
      </w:r>
      <w:proofErr w:type="spellStart"/>
      <w:r>
        <w:t>Тъмраш</w:t>
      </w:r>
      <w:proofErr w:type="spellEnd"/>
      <w:r>
        <w:t xml:space="preserve"> – части 1 и 2.</w:t>
      </w:r>
    </w:p>
    <w:p w14:paraId="0EF0683E" w14:textId="77777777" w:rsidR="00EC2098" w:rsidRDefault="00EC2098" w:rsidP="00EC2098">
      <w:pPr>
        <w:pStyle w:val="a3"/>
        <w:ind w:left="1120"/>
        <w:jc w:val="both"/>
      </w:pPr>
      <w:r>
        <w:t>По</w:t>
      </w:r>
      <w:r>
        <w:rPr>
          <w:spacing w:val="37"/>
        </w:rPr>
        <w:t xml:space="preserve">  </w:t>
      </w:r>
      <w:r>
        <w:t>същество</w:t>
      </w:r>
      <w:r>
        <w:rPr>
          <w:spacing w:val="39"/>
        </w:rPr>
        <w:t xml:space="preserve">  </w:t>
      </w:r>
      <w:r>
        <w:t>в</w:t>
      </w:r>
      <w:r>
        <w:rPr>
          <w:spacing w:val="37"/>
        </w:rPr>
        <w:t xml:space="preserve">  </w:t>
      </w:r>
      <w:r>
        <w:t>исторически</w:t>
      </w:r>
      <w:r>
        <w:rPr>
          <w:spacing w:val="38"/>
        </w:rPr>
        <w:t xml:space="preserve">  </w:t>
      </w:r>
      <w:r>
        <w:t>план</w:t>
      </w:r>
      <w:r>
        <w:rPr>
          <w:spacing w:val="38"/>
        </w:rPr>
        <w:t xml:space="preserve">  </w:t>
      </w:r>
      <w:proofErr w:type="spellStart"/>
      <w:r>
        <w:rPr>
          <w:spacing w:val="-2"/>
        </w:rPr>
        <w:t>Тъмръшката</w:t>
      </w:r>
      <w:proofErr w:type="spellEnd"/>
    </w:p>
    <w:p w14:paraId="37DBDE0D" w14:textId="77777777" w:rsidR="00EC2098" w:rsidRDefault="00EC2098" w:rsidP="00EC2098">
      <w:pPr>
        <w:pStyle w:val="a3"/>
        <w:ind w:right="932"/>
        <w:jc w:val="both"/>
      </w:pPr>
      <w:r>
        <w:t>„република“ е самоуправляваща се общност на помашки села,</w:t>
      </w:r>
      <w:r>
        <w:rPr>
          <w:spacing w:val="52"/>
          <w:w w:val="150"/>
        </w:rPr>
        <w:t xml:space="preserve">  </w:t>
      </w:r>
      <w:r>
        <w:t>известни</w:t>
      </w:r>
      <w:r>
        <w:rPr>
          <w:spacing w:val="52"/>
          <w:w w:val="150"/>
        </w:rPr>
        <w:t xml:space="preserve">  </w:t>
      </w:r>
      <w:r>
        <w:t>още</w:t>
      </w:r>
      <w:r>
        <w:rPr>
          <w:spacing w:val="53"/>
          <w:w w:val="150"/>
        </w:rPr>
        <w:t xml:space="preserve">  </w:t>
      </w:r>
      <w:r>
        <w:t>като</w:t>
      </w:r>
      <w:r>
        <w:rPr>
          <w:spacing w:val="52"/>
          <w:w w:val="150"/>
        </w:rPr>
        <w:t xml:space="preserve">  </w:t>
      </w:r>
      <w:r>
        <w:t>„Непокорните</w:t>
      </w:r>
      <w:r>
        <w:rPr>
          <w:spacing w:val="52"/>
          <w:w w:val="150"/>
        </w:rPr>
        <w:t xml:space="preserve">  </w:t>
      </w:r>
      <w:r>
        <w:t>села“</w:t>
      </w:r>
      <w:r>
        <w:rPr>
          <w:spacing w:val="53"/>
          <w:w w:val="150"/>
        </w:rPr>
        <w:t xml:space="preserve">  </w:t>
      </w:r>
      <w:r>
        <w:rPr>
          <w:spacing w:val="-10"/>
        </w:rPr>
        <w:t>и</w:t>
      </w:r>
    </w:p>
    <w:p w14:paraId="08E27629" w14:textId="77777777" w:rsidR="00EC2098" w:rsidRDefault="00EC2098" w:rsidP="00EC2098">
      <w:pPr>
        <w:pStyle w:val="a3"/>
        <w:ind w:right="930"/>
        <w:jc w:val="both"/>
      </w:pPr>
      <w:r>
        <w:t>„</w:t>
      </w:r>
      <w:proofErr w:type="spellStart"/>
      <w:r>
        <w:t>Непредадените</w:t>
      </w:r>
      <w:proofErr w:type="spellEnd"/>
      <w:r>
        <w:t xml:space="preserve"> села“. Така нареченото „образувание“ е обхващало територията между реките Въча и Чая, спускайки се на север до село </w:t>
      </w:r>
      <w:proofErr w:type="spellStart"/>
      <w:r>
        <w:t>Тъмраш</w:t>
      </w:r>
      <w:proofErr w:type="spellEnd"/>
      <w:r>
        <w:t xml:space="preserve"> (което е само на двайсетина километра южно над Перущица), а на юг стигала</w:t>
      </w:r>
      <w:r>
        <w:rPr>
          <w:spacing w:val="24"/>
        </w:rPr>
        <w:t xml:space="preserve"> </w:t>
      </w:r>
      <w:r>
        <w:t>до</w:t>
      </w:r>
      <w:r>
        <w:rPr>
          <w:spacing w:val="27"/>
        </w:rPr>
        <w:t xml:space="preserve"> </w:t>
      </w:r>
      <w:r>
        <w:t>Триград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proofErr w:type="spellStart"/>
      <w:r>
        <w:t>Барутан</w:t>
      </w:r>
      <w:proofErr w:type="spellEnd"/>
      <w:r>
        <w:rPr>
          <w:spacing w:val="28"/>
        </w:rPr>
        <w:t xml:space="preserve"> </w:t>
      </w:r>
      <w:r>
        <w:t>зад</w:t>
      </w:r>
      <w:r>
        <w:rPr>
          <w:spacing w:val="28"/>
        </w:rPr>
        <w:t xml:space="preserve"> </w:t>
      </w:r>
      <w:r>
        <w:t>Доспат,</w:t>
      </w:r>
      <w:r>
        <w:rPr>
          <w:spacing w:val="27"/>
        </w:rPr>
        <w:t xml:space="preserve"> </w:t>
      </w:r>
      <w:r>
        <w:rPr>
          <w:spacing w:val="-2"/>
        </w:rPr>
        <w:t>включвайки</w:t>
      </w:r>
    </w:p>
    <w:p w14:paraId="72DBC9C6" w14:textId="77777777" w:rsidR="00EC2098" w:rsidRDefault="00EC2098" w:rsidP="00EC2098">
      <w:pPr>
        <w:pStyle w:val="a3"/>
        <w:jc w:val="both"/>
      </w:pPr>
      <w:r>
        <w:t>22</w:t>
      </w:r>
      <w:r>
        <w:rPr>
          <w:spacing w:val="58"/>
          <w:w w:val="150"/>
        </w:rPr>
        <w:t xml:space="preserve"> </w:t>
      </w:r>
      <w:r>
        <w:t>села</w:t>
      </w:r>
      <w:r>
        <w:rPr>
          <w:spacing w:val="60"/>
          <w:w w:val="150"/>
        </w:rPr>
        <w:t xml:space="preserve"> </w:t>
      </w:r>
      <w:r>
        <w:t>заедно</w:t>
      </w:r>
      <w:r>
        <w:rPr>
          <w:spacing w:val="60"/>
          <w:w w:val="150"/>
        </w:rPr>
        <w:t xml:space="preserve"> </w:t>
      </w:r>
      <w:r>
        <w:t>с</w:t>
      </w:r>
      <w:r>
        <w:rPr>
          <w:spacing w:val="60"/>
          <w:w w:val="150"/>
        </w:rPr>
        <w:t xml:space="preserve"> </w:t>
      </w:r>
      <w:proofErr w:type="spellStart"/>
      <w:r>
        <w:t>Дьовлен</w:t>
      </w:r>
      <w:proofErr w:type="spellEnd"/>
      <w:r>
        <w:rPr>
          <w:spacing w:val="61"/>
          <w:w w:val="150"/>
        </w:rPr>
        <w:t xml:space="preserve"> </w:t>
      </w:r>
      <w:r>
        <w:t>(Девин)</w:t>
      </w:r>
      <w:r>
        <w:rPr>
          <w:spacing w:val="60"/>
          <w:w w:val="150"/>
        </w:rPr>
        <w:t xml:space="preserve"> </w:t>
      </w:r>
      <w:r>
        <w:t>и</w:t>
      </w:r>
      <w:r>
        <w:rPr>
          <w:spacing w:val="61"/>
          <w:w w:val="150"/>
        </w:rPr>
        <w:t xml:space="preserve"> </w:t>
      </w:r>
      <w:r>
        <w:t>Триград.</w:t>
      </w:r>
      <w:r>
        <w:rPr>
          <w:spacing w:val="61"/>
          <w:w w:val="150"/>
        </w:rPr>
        <w:t xml:space="preserve"> </w:t>
      </w:r>
      <w:r>
        <w:rPr>
          <w:spacing w:val="-2"/>
        </w:rPr>
        <w:t>Думата</w:t>
      </w:r>
    </w:p>
    <w:p w14:paraId="74D8AAAF" w14:textId="77777777" w:rsidR="00EC2098" w:rsidRDefault="00EC2098" w:rsidP="00EC2098">
      <w:pPr>
        <w:pStyle w:val="a3"/>
        <w:ind w:right="932"/>
        <w:jc w:val="both"/>
      </w:pPr>
      <w:r>
        <w:t>„република” следва да се разбира в преносен смисъл, тъй като</w:t>
      </w:r>
      <w:r>
        <w:rPr>
          <w:spacing w:val="19"/>
        </w:rPr>
        <w:t xml:space="preserve"> </w:t>
      </w:r>
      <w:r>
        <w:t>родопските</w:t>
      </w:r>
      <w:r>
        <w:rPr>
          <w:spacing w:val="19"/>
        </w:rPr>
        <w:t xml:space="preserve"> </w:t>
      </w:r>
      <w:r>
        <w:t>селища,</w:t>
      </w:r>
      <w:r>
        <w:rPr>
          <w:spacing w:val="20"/>
        </w:rPr>
        <w:t xml:space="preserve"> </w:t>
      </w:r>
      <w:r>
        <w:t>включени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състава</w:t>
      </w:r>
      <w:r>
        <w:rPr>
          <w:spacing w:val="19"/>
        </w:rPr>
        <w:t xml:space="preserve"> </w:t>
      </w:r>
      <w:r>
        <w:t>никога</w:t>
      </w:r>
      <w:r>
        <w:rPr>
          <w:spacing w:val="17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rPr>
          <w:spacing w:val="-5"/>
        </w:rPr>
        <w:t>са</w:t>
      </w:r>
    </w:p>
    <w:p w14:paraId="37190239" w14:textId="77777777" w:rsidR="00EC2098" w:rsidRDefault="00EC2098" w:rsidP="00EC2098">
      <w:pPr>
        <w:jc w:val="both"/>
        <w:sectPr w:rsidR="00EC2098">
          <w:footerReference w:type="default" r:id="rId4"/>
          <w:pgSz w:w="8400" w:h="11910"/>
          <w:pgMar w:top="1340" w:right="200" w:bottom="1100" w:left="720" w:header="0" w:footer="904" w:gutter="0"/>
          <w:pgNumType w:start="59"/>
          <w:cols w:space="720"/>
        </w:sectPr>
      </w:pPr>
    </w:p>
    <w:p w14:paraId="557707EB" w14:textId="77777777" w:rsidR="00EC2098" w:rsidRDefault="00EC2098" w:rsidP="00EC2098">
      <w:pPr>
        <w:pStyle w:val="a3"/>
        <w:spacing w:before="77"/>
        <w:jc w:val="both"/>
      </w:pPr>
      <w:r>
        <w:lastRenderedPageBreak/>
        <w:t>обявявали</w:t>
      </w:r>
      <w:r>
        <w:rPr>
          <w:spacing w:val="67"/>
        </w:rPr>
        <w:t xml:space="preserve">  </w:t>
      </w:r>
      <w:r>
        <w:t>официално</w:t>
      </w:r>
      <w:r>
        <w:rPr>
          <w:spacing w:val="66"/>
        </w:rPr>
        <w:t xml:space="preserve">  </w:t>
      </w:r>
      <w:r>
        <w:t>държавна</w:t>
      </w:r>
      <w:r>
        <w:rPr>
          <w:spacing w:val="66"/>
        </w:rPr>
        <w:t xml:space="preserve">  </w:t>
      </w:r>
      <w:r>
        <w:t>независимост.</w:t>
      </w:r>
      <w:r>
        <w:rPr>
          <w:spacing w:val="67"/>
        </w:rPr>
        <w:t xml:space="preserve">  </w:t>
      </w:r>
      <w:r>
        <w:rPr>
          <w:spacing w:val="-4"/>
        </w:rPr>
        <w:t>Тази</w:t>
      </w:r>
    </w:p>
    <w:p w14:paraId="52779996" w14:textId="77777777" w:rsidR="00EC2098" w:rsidRDefault="00EC2098" w:rsidP="00EC2098">
      <w:pPr>
        <w:pStyle w:val="a3"/>
        <w:ind w:right="932"/>
        <w:jc w:val="both"/>
      </w:pPr>
      <w:r>
        <w:t xml:space="preserve">„република“ просъществувала от 1879 до 1886г. и си е имала свое правителство, оглавявано от помака Ахмед ага </w:t>
      </w:r>
      <w:proofErr w:type="spellStart"/>
      <w:r>
        <w:t>Тъмрашлията</w:t>
      </w:r>
      <w:proofErr w:type="spellEnd"/>
      <w:r>
        <w:rPr>
          <w:spacing w:val="4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палачът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Перущица.</w:t>
      </w:r>
      <w:r>
        <w:rPr>
          <w:spacing w:val="5"/>
        </w:rPr>
        <w:t xml:space="preserve"> </w:t>
      </w:r>
      <w:r>
        <w:t>Другият</w:t>
      </w:r>
      <w:r>
        <w:rPr>
          <w:spacing w:val="5"/>
        </w:rPr>
        <w:t xml:space="preserve"> </w:t>
      </w:r>
      <w:r>
        <w:t>главатар</w:t>
      </w:r>
      <w:r>
        <w:rPr>
          <w:spacing w:val="5"/>
        </w:rPr>
        <w:t xml:space="preserve"> </w:t>
      </w:r>
      <w:r>
        <w:rPr>
          <w:spacing w:val="-5"/>
        </w:rPr>
        <w:t>на</w:t>
      </w:r>
    </w:p>
    <w:p w14:paraId="514BF9D1" w14:textId="77777777" w:rsidR="00EC2098" w:rsidRDefault="00EC2098" w:rsidP="00EC2098">
      <w:pPr>
        <w:pStyle w:val="a3"/>
        <w:ind w:right="929"/>
        <w:jc w:val="both"/>
      </w:pPr>
      <w:r>
        <w:t xml:space="preserve">„републиката” бил Ахмед ага </w:t>
      </w:r>
      <w:proofErr w:type="spellStart"/>
      <w:r>
        <w:t>Барутанлият</w:t>
      </w:r>
      <w:proofErr w:type="spellEnd"/>
      <w:r>
        <w:t xml:space="preserve"> – палачът на Батак, също помак. Интересен факт е, че въпреки неформалната независимост на село </w:t>
      </w:r>
      <w:proofErr w:type="spellStart"/>
      <w:r>
        <w:t>Тъмраш</w:t>
      </w:r>
      <w:proofErr w:type="spellEnd"/>
      <w:r>
        <w:t>, правителството на Източна Румелия отпуснало парична помощ за възстановяването на селото. Друг многозначителен</w:t>
      </w:r>
      <w:r>
        <w:rPr>
          <w:spacing w:val="47"/>
        </w:rPr>
        <w:t xml:space="preserve">  </w:t>
      </w:r>
      <w:r>
        <w:t>факт</w:t>
      </w:r>
      <w:r>
        <w:rPr>
          <w:spacing w:val="48"/>
        </w:rPr>
        <w:t xml:space="preserve">  </w:t>
      </w:r>
      <w:r>
        <w:t>е,</w:t>
      </w:r>
      <w:r>
        <w:rPr>
          <w:spacing w:val="47"/>
        </w:rPr>
        <w:t xml:space="preserve">  </w:t>
      </w:r>
      <w:r>
        <w:t>че</w:t>
      </w:r>
      <w:r>
        <w:rPr>
          <w:spacing w:val="47"/>
        </w:rPr>
        <w:t xml:space="preserve">  </w:t>
      </w:r>
      <w:r>
        <w:t>през</w:t>
      </w:r>
      <w:r>
        <w:rPr>
          <w:spacing w:val="48"/>
        </w:rPr>
        <w:t xml:space="preserve">  </w:t>
      </w:r>
      <w:r>
        <w:t>1880</w:t>
      </w:r>
      <w:r>
        <w:rPr>
          <w:spacing w:val="49"/>
        </w:rPr>
        <w:t xml:space="preserve">  </w:t>
      </w:r>
      <w:r>
        <w:t>г.</w:t>
      </w:r>
      <w:r>
        <w:rPr>
          <w:spacing w:val="47"/>
        </w:rPr>
        <w:t xml:space="preserve">  </w:t>
      </w:r>
      <w:r>
        <w:t>част</w:t>
      </w:r>
      <w:r>
        <w:rPr>
          <w:spacing w:val="48"/>
        </w:rPr>
        <w:t xml:space="preserve">  </w:t>
      </w:r>
      <w:r>
        <w:rPr>
          <w:spacing w:val="-5"/>
        </w:rPr>
        <w:t>от</w:t>
      </w:r>
    </w:p>
    <w:p w14:paraId="6ABB9719" w14:textId="77777777" w:rsidR="00EC2098" w:rsidRDefault="00EC2098" w:rsidP="00EC2098">
      <w:pPr>
        <w:pStyle w:val="a3"/>
        <w:ind w:right="930"/>
        <w:jc w:val="both"/>
      </w:pPr>
      <w:r>
        <w:t>„непокорните села“ допуснали преброители за</w:t>
      </w:r>
      <w:r>
        <w:rPr>
          <w:spacing w:val="80"/>
        </w:rPr>
        <w:t xml:space="preserve"> </w:t>
      </w:r>
      <w:r>
        <w:t>преброяване на населението в Източна Румелия.</w:t>
      </w:r>
    </w:p>
    <w:p w14:paraId="39A0818F" w14:textId="77777777" w:rsidR="00EC2098" w:rsidRDefault="00EC2098" w:rsidP="00EC2098">
      <w:pPr>
        <w:pStyle w:val="a3"/>
        <w:ind w:right="930" w:firstLine="708"/>
        <w:jc w:val="both"/>
      </w:pPr>
      <w:r>
        <w:t>Вследствие на Съединението на Княжество България и Източна Румелия</w:t>
      </w:r>
      <w:r>
        <w:rPr>
          <w:spacing w:val="40"/>
        </w:rPr>
        <w:t xml:space="preserve"> </w:t>
      </w:r>
      <w:r>
        <w:t>недоволна от Съединението, Турция за една нощ въвела своите войски през границата, установена от Берлинския договор и окупирала кърджалийска околия и „</w:t>
      </w:r>
      <w:proofErr w:type="spellStart"/>
      <w:r>
        <w:t>Тъмрашката</w:t>
      </w:r>
      <w:proofErr w:type="spellEnd"/>
      <w:r>
        <w:t xml:space="preserve"> република”.</w:t>
      </w:r>
    </w:p>
    <w:p w14:paraId="5D971EDE" w14:textId="77777777" w:rsidR="00EC2098" w:rsidRDefault="00EC2098" w:rsidP="00EC2098">
      <w:pPr>
        <w:tabs>
          <w:tab w:val="left" w:pos="2099"/>
          <w:tab w:val="left" w:pos="4050"/>
        </w:tabs>
        <w:ind w:left="412" w:right="929" w:firstLine="708"/>
        <w:jc w:val="both"/>
        <w:rPr>
          <w:sz w:val="23"/>
        </w:rPr>
      </w:pPr>
      <w:r>
        <w:rPr>
          <w:sz w:val="24"/>
        </w:rPr>
        <w:t xml:space="preserve">По-късно на 24 март 1886 г. по силата на </w:t>
      </w:r>
      <w:proofErr w:type="spellStart"/>
      <w:r>
        <w:rPr>
          <w:sz w:val="24"/>
        </w:rPr>
        <w:t>Топханенска</w:t>
      </w:r>
      <w:proofErr w:type="spellEnd"/>
      <w:r>
        <w:rPr>
          <w:sz w:val="24"/>
        </w:rPr>
        <w:t xml:space="preserve"> конференция, „</w:t>
      </w:r>
      <w:proofErr w:type="spellStart"/>
      <w:r>
        <w:rPr>
          <w:sz w:val="24"/>
        </w:rPr>
        <w:t>Тъмрашката</w:t>
      </w:r>
      <w:proofErr w:type="spellEnd"/>
      <w:r>
        <w:rPr>
          <w:sz w:val="24"/>
        </w:rPr>
        <w:t xml:space="preserve"> република” била включена в границите на Османската империя. В селата се провели протести, жителите били недоволни от това </w:t>
      </w:r>
      <w:r>
        <w:rPr>
          <w:spacing w:val="-2"/>
          <w:sz w:val="24"/>
        </w:rPr>
        <w:t>решение.</w:t>
      </w:r>
      <w:r>
        <w:rPr>
          <w:sz w:val="24"/>
        </w:rPr>
        <w:tab/>
      </w:r>
      <w:r>
        <w:rPr>
          <w:spacing w:val="-2"/>
          <w:sz w:val="24"/>
        </w:rPr>
        <w:t>Вестниците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пишели:„Цариградската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конференция забради с черен чембер </w:t>
      </w:r>
      <w:proofErr w:type="spellStart"/>
      <w:r>
        <w:rPr>
          <w:sz w:val="24"/>
        </w:rPr>
        <w:t>Тъмраш</w:t>
      </w:r>
      <w:proofErr w:type="spellEnd"/>
      <w:r>
        <w:rPr>
          <w:sz w:val="24"/>
        </w:rPr>
        <w:t xml:space="preserve"> и съседните му села. За първи път от дълбока древност еднокръвното население бе разделено с държавна граница.“ По силата на Берлинския договор, а по-късно и </w:t>
      </w:r>
      <w:proofErr w:type="spellStart"/>
      <w:r>
        <w:rPr>
          <w:sz w:val="24"/>
        </w:rPr>
        <w:t>Топханенското</w:t>
      </w:r>
      <w:proofErr w:type="spellEnd"/>
      <w:r>
        <w:rPr>
          <w:sz w:val="24"/>
        </w:rPr>
        <w:t xml:space="preserve"> споразумение голяма част от българските земи в Тракия и Македония останали под властта на султана. Това довело до сформирането на Балканския съюз, който през 1912 г. обявява война на Високата порта. От българската армия е формиран така нареченият Родопски отряд. </w:t>
      </w:r>
      <w:r>
        <w:rPr>
          <w:sz w:val="23"/>
        </w:rPr>
        <w:t>Задачата на Родопския отряд била да освободи българските земи в Родопите.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В състава му се намирал </w:t>
      </w:r>
      <w:hyperlink r:id="rId5">
        <w:r>
          <w:rPr>
            <w:sz w:val="23"/>
          </w:rPr>
          <w:t>21-ви пехотен</w:t>
        </w:r>
      </w:hyperlink>
      <w:r>
        <w:rPr>
          <w:sz w:val="23"/>
        </w:rPr>
        <w:t xml:space="preserve"> </w:t>
      </w:r>
      <w:hyperlink r:id="rId6">
        <w:r>
          <w:rPr>
            <w:sz w:val="23"/>
          </w:rPr>
          <w:t>Средногорски полк, командван от полковник Владимир</w:t>
        </w:r>
      </w:hyperlink>
      <w:r>
        <w:rPr>
          <w:sz w:val="23"/>
        </w:rPr>
        <w:t xml:space="preserve"> </w:t>
      </w:r>
      <w:hyperlink r:id="rId7">
        <w:r>
          <w:rPr>
            <w:sz w:val="23"/>
          </w:rPr>
          <w:t>Серафимов.</w:t>
        </w:r>
      </w:hyperlink>
      <w:r>
        <w:rPr>
          <w:sz w:val="23"/>
        </w:rPr>
        <w:t xml:space="preserve"> Славните Средногорци за броени дни</w:t>
      </w:r>
      <w:r>
        <w:rPr>
          <w:spacing w:val="40"/>
          <w:sz w:val="23"/>
        </w:rPr>
        <w:t xml:space="preserve"> </w:t>
      </w:r>
      <w:r>
        <w:rPr>
          <w:sz w:val="23"/>
        </w:rPr>
        <w:t>освободили</w:t>
      </w:r>
      <w:r>
        <w:rPr>
          <w:spacing w:val="31"/>
          <w:sz w:val="23"/>
        </w:rPr>
        <w:t xml:space="preserve">  </w:t>
      </w:r>
      <w:r>
        <w:rPr>
          <w:sz w:val="23"/>
        </w:rPr>
        <w:t>централните</w:t>
      </w:r>
      <w:r>
        <w:rPr>
          <w:spacing w:val="35"/>
          <w:sz w:val="23"/>
        </w:rPr>
        <w:t xml:space="preserve">  </w:t>
      </w:r>
      <w:r>
        <w:rPr>
          <w:sz w:val="23"/>
        </w:rPr>
        <w:t>Родопи</w:t>
      </w:r>
      <w:r>
        <w:rPr>
          <w:spacing w:val="34"/>
          <w:sz w:val="23"/>
        </w:rPr>
        <w:t xml:space="preserve">  </w:t>
      </w:r>
      <w:r>
        <w:rPr>
          <w:sz w:val="23"/>
        </w:rPr>
        <w:t>и</w:t>
      </w:r>
      <w:r>
        <w:rPr>
          <w:spacing w:val="34"/>
          <w:sz w:val="23"/>
        </w:rPr>
        <w:t xml:space="preserve">  </w:t>
      </w:r>
      <w:r>
        <w:rPr>
          <w:sz w:val="23"/>
        </w:rPr>
        <w:t>обърнали</w:t>
      </w:r>
      <w:r>
        <w:rPr>
          <w:spacing w:val="34"/>
          <w:sz w:val="23"/>
        </w:rPr>
        <w:t xml:space="preserve">  </w:t>
      </w:r>
      <w:r>
        <w:rPr>
          <w:sz w:val="23"/>
        </w:rPr>
        <w:t>в</w:t>
      </w:r>
      <w:r>
        <w:rPr>
          <w:spacing w:val="34"/>
          <w:sz w:val="23"/>
        </w:rPr>
        <w:t xml:space="preserve">  </w:t>
      </w:r>
      <w:r>
        <w:rPr>
          <w:spacing w:val="-2"/>
          <w:sz w:val="23"/>
        </w:rPr>
        <w:t>бягство</w:t>
      </w:r>
    </w:p>
    <w:p w14:paraId="09881546" w14:textId="77777777" w:rsidR="00EC2098" w:rsidRDefault="00EC2098" w:rsidP="00EC2098">
      <w:pPr>
        <w:jc w:val="both"/>
        <w:rPr>
          <w:sz w:val="23"/>
        </w:rPr>
        <w:sectPr w:rsidR="00EC2098">
          <w:pgSz w:w="8400" w:h="11910"/>
          <w:pgMar w:top="760" w:right="200" w:bottom="1100" w:left="720" w:header="0" w:footer="904" w:gutter="0"/>
          <w:cols w:space="720"/>
        </w:sectPr>
      </w:pPr>
    </w:p>
    <w:p w14:paraId="44A4E41D" w14:textId="77777777" w:rsidR="00EC2098" w:rsidRDefault="00EC2098" w:rsidP="00EC2098">
      <w:pPr>
        <w:spacing w:before="79"/>
        <w:ind w:left="412" w:right="930"/>
        <w:jc w:val="both"/>
        <w:rPr>
          <w:sz w:val="23"/>
        </w:rPr>
      </w:pPr>
      <w:r>
        <w:rPr>
          <w:sz w:val="23"/>
        </w:rPr>
        <w:lastRenderedPageBreak/>
        <w:t>многократно превъзхождащата ги турска армия.</w:t>
      </w:r>
      <w:r>
        <w:rPr>
          <w:spacing w:val="40"/>
          <w:sz w:val="23"/>
        </w:rPr>
        <w:t xml:space="preserve"> </w:t>
      </w:r>
      <w:r>
        <w:rPr>
          <w:sz w:val="23"/>
        </w:rPr>
        <w:t>Легендарният им командир останал навеки в съзнанието на родопските българи – християни и мюсюлмани, като освободителят на Родопа планина.</w:t>
      </w:r>
    </w:p>
    <w:p w14:paraId="04D00388" w14:textId="77777777" w:rsidR="00EC2098" w:rsidRDefault="00EC2098" w:rsidP="00EC2098">
      <w:pPr>
        <w:spacing w:line="272" w:lineRule="exact"/>
        <w:ind w:left="412"/>
        <w:jc w:val="both"/>
        <w:rPr>
          <w:b/>
          <w:sz w:val="24"/>
        </w:rPr>
      </w:pPr>
      <w:r>
        <w:rPr>
          <w:sz w:val="24"/>
        </w:rPr>
        <w:t>..............</w:t>
      </w:r>
      <w:r>
        <w:rPr>
          <w:spacing w:val="56"/>
          <w:w w:val="150"/>
          <w:sz w:val="24"/>
        </w:rPr>
        <w:t xml:space="preserve"> </w:t>
      </w:r>
      <w:r>
        <w:rPr>
          <w:b/>
          <w:sz w:val="23"/>
        </w:rPr>
        <w:t>Всъщност</w:t>
      </w:r>
      <w:r>
        <w:rPr>
          <w:b/>
          <w:spacing w:val="57"/>
          <w:w w:val="150"/>
          <w:sz w:val="23"/>
        </w:rPr>
        <w:t xml:space="preserve"> </w:t>
      </w:r>
      <w:r>
        <w:rPr>
          <w:b/>
          <w:sz w:val="23"/>
        </w:rPr>
        <w:t>по</w:t>
      </w:r>
      <w:r>
        <w:rPr>
          <w:b/>
          <w:spacing w:val="55"/>
          <w:w w:val="150"/>
          <w:sz w:val="23"/>
        </w:rPr>
        <w:t xml:space="preserve"> </w:t>
      </w:r>
      <w:r>
        <w:rPr>
          <w:b/>
          <w:sz w:val="23"/>
        </w:rPr>
        <w:t>граничната</w:t>
      </w:r>
      <w:r>
        <w:rPr>
          <w:b/>
          <w:spacing w:val="58"/>
          <w:w w:val="150"/>
          <w:sz w:val="23"/>
        </w:rPr>
        <w:t xml:space="preserve"> </w:t>
      </w:r>
      <w:r>
        <w:rPr>
          <w:b/>
          <w:sz w:val="23"/>
        </w:rPr>
        <w:t>линия</w:t>
      </w:r>
      <w:r>
        <w:rPr>
          <w:b/>
          <w:spacing w:val="58"/>
          <w:w w:val="150"/>
          <w:sz w:val="23"/>
        </w:rPr>
        <w:t xml:space="preserve"> </w:t>
      </w:r>
      <w:r>
        <w:rPr>
          <w:b/>
          <w:sz w:val="23"/>
        </w:rPr>
        <w:t>на</w:t>
      </w:r>
      <w:r>
        <w:rPr>
          <w:b/>
          <w:spacing w:val="58"/>
          <w:w w:val="150"/>
          <w:sz w:val="23"/>
        </w:rPr>
        <w:t xml:space="preserve"> </w:t>
      </w:r>
      <w:r>
        <w:rPr>
          <w:b/>
          <w:sz w:val="24"/>
        </w:rPr>
        <w:t>с.</w:t>
      </w:r>
      <w:r>
        <w:rPr>
          <w:b/>
          <w:spacing w:val="56"/>
          <w:w w:val="150"/>
          <w:sz w:val="24"/>
        </w:rPr>
        <w:t xml:space="preserve"> </w:t>
      </w:r>
      <w:r>
        <w:rPr>
          <w:b/>
          <w:spacing w:val="-2"/>
          <w:sz w:val="24"/>
        </w:rPr>
        <w:t>Чурен</w:t>
      </w:r>
    </w:p>
    <w:p w14:paraId="3B242776" w14:textId="77777777" w:rsidR="00EC2098" w:rsidRDefault="00EC2098" w:rsidP="00EC2098">
      <w:pPr>
        <w:spacing w:before="5"/>
        <w:ind w:left="412" w:right="929"/>
        <w:jc w:val="both"/>
        <w:rPr>
          <w:b/>
          <w:sz w:val="24"/>
        </w:rPr>
      </w:pPr>
      <w:r>
        <w:rPr>
          <w:b/>
          <w:sz w:val="24"/>
        </w:rPr>
        <w:t>/“Комаров камък“/ гръмва и първата пушка на Балканската во</w:t>
      </w:r>
      <w:r>
        <w:rPr>
          <w:b/>
          <w:sz w:val="23"/>
        </w:rPr>
        <w:t>йна, д</w:t>
      </w:r>
      <w:r>
        <w:rPr>
          <w:b/>
          <w:sz w:val="24"/>
        </w:rPr>
        <w:t>овела до категоричното изтласкване на Османската империя от българските земи в Родоп</w:t>
      </w:r>
      <w:r>
        <w:rPr>
          <w:b/>
          <w:sz w:val="23"/>
        </w:rPr>
        <w:t xml:space="preserve">ите. </w:t>
      </w:r>
      <w:r>
        <w:rPr>
          <w:b/>
          <w:sz w:val="24"/>
        </w:rPr>
        <w:t xml:space="preserve">В 4.00 часа на 05.10.1912г. подполковник </w:t>
      </w:r>
      <w:proofErr w:type="spellStart"/>
      <w:r>
        <w:rPr>
          <w:b/>
          <w:sz w:val="24"/>
        </w:rPr>
        <w:t>Врачев</w:t>
      </w:r>
      <w:proofErr w:type="spellEnd"/>
      <w:r>
        <w:rPr>
          <w:b/>
          <w:sz w:val="24"/>
        </w:rPr>
        <w:t xml:space="preserve"> е издал команда за огън на артилерията по турската казарма, на местност „Бей </w:t>
      </w:r>
      <w:r>
        <w:rPr>
          <w:b/>
          <w:spacing w:val="-2"/>
          <w:sz w:val="24"/>
        </w:rPr>
        <w:t>бунар”/.</w:t>
      </w:r>
    </w:p>
    <w:p w14:paraId="750AB667" w14:textId="77777777" w:rsidR="00EC2098" w:rsidRDefault="00EC2098" w:rsidP="00EC2098">
      <w:pPr>
        <w:ind w:left="412" w:right="934" w:firstLine="840"/>
        <w:jc w:val="both"/>
        <w:rPr>
          <w:b/>
          <w:sz w:val="24"/>
        </w:rPr>
      </w:pPr>
      <w:r>
        <w:rPr>
          <w:b/>
          <w:sz w:val="24"/>
        </w:rPr>
        <w:t>Дълги години с. Чурен провежда селския си събор именно на „Бей бунар“/.</w:t>
      </w:r>
    </w:p>
    <w:p w14:paraId="370473C5" w14:textId="77777777" w:rsidR="00EC2098" w:rsidRDefault="00EC2098" w:rsidP="00EC2098">
      <w:pPr>
        <w:pStyle w:val="a3"/>
        <w:ind w:left="0"/>
        <w:rPr>
          <w:b/>
          <w:sz w:val="20"/>
        </w:rPr>
      </w:pPr>
    </w:p>
    <w:p w14:paraId="40DA2B33" w14:textId="77777777" w:rsidR="00EC2098" w:rsidRDefault="00EC2098" w:rsidP="00EC2098">
      <w:pPr>
        <w:pStyle w:val="a3"/>
        <w:spacing w:before="205"/>
        <w:ind w:left="0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0642B2CB" wp14:editId="47D1BDE8">
            <wp:simplePos x="0" y="0"/>
            <wp:positionH relativeFrom="page">
              <wp:posOffset>882014</wp:posOffset>
            </wp:positionH>
            <wp:positionV relativeFrom="paragraph">
              <wp:posOffset>291457</wp:posOffset>
            </wp:positionV>
            <wp:extent cx="3672221" cy="3180397"/>
            <wp:effectExtent l="0" t="0" r="0" b="0"/>
            <wp:wrapTopAndBottom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2221" cy="3180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B82D2E" w14:textId="77777777" w:rsidR="00EC2098" w:rsidRDefault="00EC2098" w:rsidP="00EC2098">
      <w:pPr>
        <w:rPr>
          <w:sz w:val="20"/>
        </w:rPr>
        <w:sectPr w:rsidR="00EC2098">
          <w:pgSz w:w="8400" w:h="11910"/>
          <w:pgMar w:top="760" w:right="200" w:bottom="1160" w:left="720" w:header="0" w:footer="904" w:gutter="0"/>
          <w:cols w:space="720"/>
        </w:sectPr>
      </w:pPr>
    </w:p>
    <w:p w14:paraId="10A9F589" w14:textId="77777777" w:rsidR="00EC2098" w:rsidRDefault="00EC2098" w:rsidP="00EC2098">
      <w:pPr>
        <w:pStyle w:val="a3"/>
        <w:ind w:left="67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46F54E8" wp14:editId="4E192A23">
            <wp:extent cx="3710217" cy="2334768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0217" cy="233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D489B" w14:textId="77777777" w:rsidR="00EC2098" w:rsidRDefault="00EC2098" w:rsidP="00EC2098">
      <w:pPr>
        <w:pStyle w:val="a3"/>
        <w:spacing w:before="218"/>
        <w:ind w:left="0"/>
        <w:rPr>
          <w:b/>
        </w:rPr>
      </w:pPr>
    </w:p>
    <w:p w14:paraId="41175938" w14:textId="77777777" w:rsidR="00EC2098" w:rsidRDefault="00EC2098" w:rsidP="00EC2098">
      <w:pPr>
        <w:pStyle w:val="3"/>
        <w:ind w:left="417"/>
      </w:pPr>
      <w:r>
        <w:t>С.</w:t>
      </w:r>
      <w:r>
        <w:rPr>
          <w:spacing w:val="-1"/>
        </w:rPr>
        <w:t xml:space="preserve"> </w:t>
      </w:r>
      <w:r>
        <w:rPr>
          <w:spacing w:val="-2"/>
        </w:rPr>
        <w:t>ЛИЛКОВО</w:t>
      </w:r>
    </w:p>
    <w:p w14:paraId="37C69D4D" w14:textId="77777777" w:rsidR="00EC2098" w:rsidRDefault="00EC2098" w:rsidP="00EC2098">
      <w:pPr>
        <w:spacing w:line="308" w:lineRule="exact"/>
        <w:ind w:right="527"/>
        <w:jc w:val="center"/>
        <w:rPr>
          <w:sz w:val="16"/>
        </w:rPr>
      </w:pPr>
      <w:r>
        <w:rPr>
          <w:sz w:val="21"/>
        </w:rPr>
        <w:t>от</w:t>
      </w:r>
      <w:r>
        <w:rPr>
          <w:spacing w:val="-6"/>
          <w:sz w:val="21"/>
        </w:rPr>
        <w:t xml:space="preserve"> </w:t>
      </w:r>
      <w:r>
        <w:rPr>
          <w:b/>
          <w:sz w:val="21"/>
        </w:rPr>
        <w:t>Село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Чурен</w:t>
      </w:r>
      <w:r>
        <w:rPr>
          <w:b/>
          <w:spacing w:val="-4"/>
          <w:sz w:val="21"/>
        </w:rPr>
        <w:t xml:space="preserve"> </w:t>
      </w:r>
      <w:r>
        <w:rPr>
          <w:sz w:val="21"/>
        </w:rPr>
        <w:t>до</w:t>
      </w:r>
      <w:r>
        <w:rPr>
          <w:spacing w:val="-5"/>
          <w:sz w:val="21"/>
        </w:rPr>
        <w:t xml:space="preserve"> </w:t>
      </w:r>
      <w:hyperlink r:id="rId10">
        <w:r>
          <w:rPr>
            <w:sz w:val="21"/>
          </w:rPr>
          <w:t>Село</w:t>
        </w:r>
        <w:r>
          <w:rPr>
            <w:spacing w:val="-5"/>
            <w:sz w:val="21"/>
          </w:rPr>
          <w:t xml:space="preserve"> </w:t>
        </w:r>
        <w:r>
          <w:rPr>
            <w:sz w:val="21"/>
          </w:rPr>
          <w:t>Лилково</w:t>
        </w:r>
      </w:hyperlink>
      <w:r>
        <w:rPr>
          <w:sz w:val="21"/>
        </w:rPr>
        <w:t>-</w:t>
      </w:r>
      <w:r>
        <w:rPr>
          <w:spacing w:val="-5"/>
          <w:sz w:val="21"/>
        </w:rPr>
        <w:t xml:space="preserve"> </w:t>
      </w:r>
      <w:r>
        <w:rPr>
          <w:sz w:val="21"/>
        </w:rPr>
        <w:t>7.792km</w:t>
      </w:r>
      <w:r>
        <w:rPr>
          <w:sz w:val="27"/>
        </w:rPr>
        <w:t>.</w:t>
      </w:r>
      <w:r>
        <w:rPr>
          <w:spacing w:val="-4"/>
          <w:sz w:val="27"/>
        </w:rPr>
        <w:t xml:space="preserve"> </w:t>
      </w:r>
      <w:r>
        <w:rPr>
          <w:sz w:val="16"/>
        </w:rPr>
        <w:t>/по</w:t>
      </w:r>
      <w:r>
        <w:rPr>
          <w:spacing w:val="-2"/>
          <w:sz w:val="16"/>
        </w:rPr>
        <w:t xml:space="preserve"> въздух/</w:t>
      </w:r>
    </w:p>
    <w:p w14:paraId="598D5249" w14:textId="77777777" w:rsidR="00EC2098" w:rsidRDefault="00EC2098" w:rsidP="00EC2098">
      <w:pPr>
        <w:pStyle w:val="a3"/>
        <w:spacing w:before="205"/>
        <w:ind w:right="931"/>
        <w:jc w:val="both"/>
      </w:pPr>
      <w:r>
        <w:rPr>
          <w:b/>
        </w:rPr>
        <w:t xml:space="preserve">Местоположение: </w:t>
      </w:r>
      <w:r>
        <w:t>Лилково се намира в родопския дял Чернатица на 1400 метра надморска височина.</w:t>
      </w:r>
    </w:p>
    <w:p w14:paraId="1D9AA705" w14:textId="77777777" w:rsidR="00EC2098" w:rsidRDefault="00EC2098" w:rsidP="00EC2098">
      <w:pPr>
        <w:pStyle w:val="a3"/>
        <w:ind w:right="1156"/>
        <w:jc w:val="both"/>
      </w:pPr>
      <w:r>
        <w:rPr>
          <w:b/>
        </w:rPr>
        <w:t xml:space="preserve">Минало: </w:t>
      </w:r>
      <w:r>
        <w:t>Преди Освобождението Лилково е било със смесено население - християни</w:t>
      </w:r>
      <w:r>
        <w:rPr>
          <w:spacing w:val="-1"/>
        </w:rPr>
        <w:t xml:space="preserve"> </w:t>
      </w:r>
      <w:r>
        <w:t>и мюсюлмани.</w:t>
      </w:r>
      <w:r>
        <w:rPr>
          <w:spacing w:val="-2"/>
        </w:rPr>
        <w:t xml:space="preserve"> </w:t>
      </w:r>
      <w:r>
        <w:t>След 1878 г. мюсюлманите постепенно се изселват.</w:t>
      </w:r>
    </w:p>
    <w:p w14:paraId="51061EE4" w14:textId="77777777" w:rsidR="00EC2098" w:rsidRDefault="00EC2098" w:rsidP="00EC2098">
      <w:pPr>
        <w:pStyle w:val="a3"/>
        <w:ind w:right="930"/>
        <w:jc w:val="both"/>
      </w:pPr>
      <w:r>
        <w:rPr>
          <w:b/>
        </w:rPr>
        <w:t xml:space="preserve">Настояще: </w:t>
      </w:r>
      <w:r>
        <w:t xml:space="preserve">Лилково е едно от селата с намаляващо население, които се </w:t>
      </w:r>
      <w:proofErr w:type="spellStart"/>
      <w:r>
        <w:t>обезлюдават</w:t>
      </w:r>
      <w:proofErr w:type="spellEnd"/>
      <w:r>
        <w:t xml:space="preserve"> с всяка изминала година. Постоянните жители са около 30.В селото са запазени много стари каменни къщи, покрити с </w:t>
      </w:r>
      <w:proofErr w:type="spellStart"/>
      <w:r>
        <w:t>тикли</w:t>
      </w:r>
      <w:proofErr w:type="spellEnd"/>
      <w:r>
        <w:t>. През</w:t>
      </w:r>
      <w:r>
        <w:rPr>
          <w:spacing w:val="80"/>
        </w:rPr>
        <w:t xml:space="preserve"> </w:t>
      </w:r>
      <w:r>
        <w:t>Лилково е минавал римския път, който е свързвал Пловдив с Беломорието. И до сега част от него е добре запазен.</w:t>
      </w:r>
    </w:p>
    <w:p w14:paraId="72DBF3E1" w14:textId="77777777" w:rsidR="00EC2098" w:rsidRDefault="00EC2098" w:rsidP="00EC2098">
      <w:pPr>
        <w:spacing w:before="5" w:line="274" w:lineRule="exact"/>
        <w:ind w:left="412"/>
        <w:jc w:val="both"/>
        <w:rPr>
          <w:b/>
          <w:sz w:val="24"/>
        </w:rPr>
      </w:pPr>
      <w:r>
        <w:rPr>
          <w:b/>
          <w:sz w:val="24"/>
        </w:rPr>
        <w:t>Туристически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маршрути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с.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Лилково.</w:t>
      </w:r>
    </w:p>
    <w:p w14:paraId="7B2803E2" w14:textId="77777777" w:rsidR="00EC2098" w:rsidRDefault="00EC2098" w:rsidP="00EC2098">
      <w:pPr>
        <w:pStyle w:val="a3"/>
        <w:ind w:right="1156"/>
        <w:jc w:val="both"/>
      </w:pPr>
      <w:r>
        <w:t xml:space="preserve">Лилково е изходен пункт за х. Персенк и летовище Бяла </w:t>
      </w:r>
      <w:proofErr w:type="spellStart"/>
      <w:r>
        <w:t>черква.През</w:t>
      </w:r>
      <w:proofErr w:type="spellEnd"/>
      <w:r>
        <w:t xml:space="preserve"> върховете на Чернатица може да се отиде в чепеларското</w:t>
      </w:r>
      <w:r>
        <w:rPr>
          <w:spacing w:val="76"/>
          <w:w w:val="150"/>
        </w:rPr>
        <w:t xml:space="preserve"> </w:t>
      </w:r>
      <w:r>
        <w:t>село</w:t>
      </w:r>
      <w:r>
        <w:rPr>
          <w:spacing w:val="77"/>
          <w:w w:val="150"/>
        </w:rPr>
        <w:t xml:space="preserve"> </w:t>
      </w:r>
      <w:r>
        <w:t>Орехово.</w:t>
      </w:r>
      <w:r>
        <w:rPr>
          <w:spacing w:val="77"/>
          <w:w w:val="150"/>
        </w:rPr>
        <w:t xml:space="preserve"> </w:t>
      </w:r>
      <w:r>
        <w:t>Съседното</w:t>
      </w:r>
      <w:r>
        <w:rPr>
          <w:spacing w:val="77"/>
          <w:w w:val="150"/>
        </w:rPr>
        <w:t xml:space="preserve"> </w:t>
      </w:r>
      <w:r>
        <w:t>село</w:t>
      </w:r>
      <w:r>
        <w:rPr>
          <w:spacing w:val="77"/>
          <w:w w:val="150"/>
        </w:rPr>
        <w:t xml:space="preserve"> </w:t>
      </w:r>
      <w:r>
        <w:rPr>
          <w:spacing w:val="-2"/>
        </w:rPr>
        <w:t>Ситово</w:t>
      </w:r>
    </w:p>
    <w:p w14:paraId="4929ECC3" w14:textId="77777777" w:rsidR="00EC2098" w:rsidRDefault="00EC2098" w:rsidP="00EC2098">
      <w:pPr>
        <w:jc w:val="both"/>
        <w:sectPr w:rsidR="00EC2098">
          <w:pgSz w:w="8400" w:h="11910"/>
          <w:pgMar w:top="1200" w:right="200" w:bottom="1160" w:left="720" w:header="0" w:footer="904" w:gutter="0"/>
          <w:cols w:space="720"/>
        </w:sectPr>
      </w:pPr>
    </w:p>
    <w:p w14:paraId="686CD1D3" w14:textId="77777777" w:rsidR="00EC2098" w:rsidRDefault="00EC2098" w:rsidP="00EC2098">
      <w:pPr>
        <w:pStyle w:val="a3"/>
        <w:spacing w:before="77"/>
        <w:ind w:right="1156"/>
        <w:jc w:val="both"/>
      </w:pPr>
      <w:r>
        <w:lastRenderedPageBreak/>
        <w:t xml:space="preserve">може да се достигне по черни </w:t>
      </w:r>
      <w:proofErr w:type="spellStart"/>
      <w:r>
        <w:t>пътища.Близо</w:t>
      </w:r>
      <w:proofErr w:type="spellEnd"/>
      <w:r>
        <w:t xml:space="preserve"> до Лилково е тракийската крепост </w:t>
      </w:r>
      <w:proofErr w:type="spellStart"/>
      <w:r>
        <w:t>Щутград</w:t>
      </w:r>
      <w:proofErr w:type="spellEnd"/>
      <w:r>
        <w:t>.</w:t>
      </w:r>
    </w:p>
    <w:p w14:paraId="31BA7574" w14:textId="77777777" w:rsidR="00EC2098" w:rsidRDefault="00EC2098" w:rsidP="00EC2098">
      <w:pPr>
        <w:pStyle w:val="3"/>
        <w:spacing w:before="233" w:line="275" w:lineRule="exact"/>
        <w:ind w:right="751"/>
      </w:pPr>
      <w:bookmarkStart w:id="0" w:name="ЩУТГРАД"/>
      <w:bookmarkEnd w:id="0"/>
      <w:r>
        <w:rPr>
          <w:spacing w:val="-2"/>
        </w:rPr>
        <w:t>ЩУТГРАД</w:t>
      </w:r>
    </w:p>
    <w:p w14:paraId="5938A8E6" w14:textId="77777777" w:rsidR="00EC2098" w:rsidRDefault="00EC2098" w:rsidP="00EC2098">
      <w:pPr>
        <w:spacing w:line="206" w:lineRule="exact"/>
        <w:ind w:right="790"/>
        <w:jc w:val="center"/>
        <w:rPr>
          <w:sz w:val="18"/>
        </w:rPr>
      </w:pPr>
      <w:proofErr w:type="spellStart"/>
      <w:r>
        <w:rPr>
          <w:sz w:val="18"/>
        </w:rPr>
        <w:t>Щутаграда</w:t>
      </w:r>
      <w:proofErr w:type="spellEnd"/>
      <w:r>
        <w:rPr>
          <w:sz w:val="18"/>
        </w:rPr>
        <w:t>,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Щута</w:t>
      </w:r>
      <w:proofErr w:type="spellEnd"/>
      <w:r>
        <w:rPr>
          <w:spacing w:val="-4"/>
          <w:sz w:val="18"/>
        </w:rPr>
        <w:t xml:space="preserve"> </w:t>
      </w:r>
      <w:r>
        <w:rPr>
          <w:sz w:val="18"/>
        </w:rPr>
        <w:t>града,</w:t>
      </w:r>
      <w:r>
        <w:rPr>
          <w:spacing w:val="-2"/>
          <w:sz w:val="18"/>
        </w:rPr>
        <w:t xml:space="preserve"> </w:t>
      </w:r>
      <w:proofErr w:type="spellStart"/>
      <w:r>
        <w:rPr>
          <w:spacing w:val="-4"/>
          <w:sz w:val="18"/>
        </w:rPr>
        <w:t>Щута</w:t>
      </w:r>
      <w:proofErr w:type="spellEnd"/>
    </w:p>
    <w:p w14:paraId="6DB45D83" w14:textId="77777777" w:rsidR="00EC2098" w:rsidRDefault="00EC2098" w:rsidP="00EC2098">
      <w:pPr>
        <w:pStyle w:val="a3"/>
        <w:spacing w:before="205"/>
        <w:ind w:right="1155"/>
        <w:jc w:val="both"/>
      </w:pPr>
      <w:r>
        <w:rPr>
          <w:b/>
        </w:rPr>
        <w:t xml:space="preserve">Местоположение: </w:t>
      </w:r>
      <w:proofErr w:type="spellStart"/>
      <w:r>
        <w:t>Щутград</w:t>
      </w:r>
      <w:proofErr w:type="spellEnd"/>
      <w:r>
        <w:t xml:space="preserve"> се намира на високите отвесни скали над сливането на </w:t>
      </w:r>
      <w:proofErr w:type="spellStart"/>
      <w:r>
        <w:t>Лилковска</w:t>
      </w:r>
      <w:proofErr w:type="spellEnd"/>
      <w:r>
        <w:t xml:space="preserve"> и </w:t>
      </w:r>
      <w:proofErr w:type="spellStart"/>
      <w:r>
        <w:t>Ситовска</w:t>
      </w:r>
      <w:proofErr w:type="spellEnd"/>
      <w:r>
        <w:t xml:space="preserve"> река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Родопите. Изходни пунктове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proofErr w:type="spellStart"/>
      <w:r>
        <w:t>Щутград</w:t>
      </w:r>
      <w:proofErr w:type="spellEnd"/>
      <w:r>
        <w:t xml:space="preserve"> са селата Лилково, Ситово и </w:t>
      </w:r>
      <w:proofErr w:type="spellStart"/>
      <w:r>
        <w:t>Брезовица</w:t>
      </w:r>
      <w:proofErr w:type="spellEnd"/>
      <w:r>
        <w:t xml:space="preserve"> (сега махала на Лилково). Пътеката от </w:t>
      </w:r>
      <w:proofErr w:type="spellStart"/>
      <w:r>
        <w:t>Брезовица</w:t>
      </w:r>
      <w:proofErr w:type="spellEnd"/>
      <w:r>
        <w:t xml:space="preserve"> към </w:t>
      </w:r>
      <w:proofErr w:type="spellStart"/>
      <w:r>
        <w:t>Щутград</w:t>
      </w:r>
      <w:proofErr w:type="spellEnd"/>
      <w:r>
        <w:t xml:space="preserve"> започва под селото и е в североизточна посока.</w:t>
      </w:r>
    </w:p>
    <w:p w14:paraId="3B746240" w14:textId="77777777" w:rsidR="00EC2098" w:rsidRDefault="00EC2098" w:rsidP="00EC2098">
      <w:pPr>
        <w:pStyle w:val="a3"/>
        <w:ind w:right="1159"/>
        <w:jc w:val="both"/>
      </w:pPr>
      <w:r>
        <w:rPr>
          <w:b/>
        </w:rPr>
        <w:t xml:space="preserve">Трудност: </w:t>
      </w:r>
      <w:r>
        <w:t xml:space="preserve">Пътят от </w:t>
      </w:r>
      <w:proofErr w:type="spellStart"/>
      <w:r>
        <w:t>Брезовица</w:t>
      </w:r>
      <w:proofErr w:type="spellEnd"/>
      <w:r>
        <w:t xml:space="preserve"> до </w:t>
      </w:r>
      <w:proofErr w:type="spellStart"/>
      <w:r>
        <w:t>Щутград</w:t>
      </w:r>
      <w:proofErr w:type="spellEnd"/>
      <w:r>
        <w:t xml:space="preserve"> е лек и се изминава за един до два часа. По средата има чешма, от където можете да пиете чиста планинска вода.</w:t>
      </w:r>
    </w:p>
    <w:p w14:paraId="7AEA0E3C" w14:textId="77777777" w:rsidR="00EC2098" w:rsidRDefault="00EC2098" w:rsidP="00EC2098">
      <w:pPr>
        <w:pStyle w:val="a3"/>
        <w:ind w:right="1156"/>
        <w:jc w:val="both"/>
      </w:pPr>
      <w:r>
        <w:t>По-тежко е само изкачването на самите скали, на които са развалините.</w:t>
      </w:r>
    </w:p>
    <w:p w14:paraId="0030FD9A" w14:textId="77777777" w:rsidR="00EC2098" w:rsidRDefault="00EC2098" w:rsidP="00EC2098">
      <w:pPr>
        <w:pStyle w:val="a3"/>
        <w:ind w:right="930"/>
        <w:jc w:val="both"/>
      </w:pPr>
      <w:r>
        <w:rPr>
          <w:b/>
        </w:rPr>
        <w:t xml:space="preserve">Минало: </w:t>
      </w:r>
      <w:r>
        <w:t xml:space="preserve">Предполага се, че руините на </w:t>
      </w:r>
      <w:proofErr w:type="spellStart"/>
      <w:r>
        <w:t>Щутгргад</w:t>
      </w:r>
      <w:proofErr w:type="spellEnd"/>
      <w:r>
        <w:t xml:space="preserve"> са от тракийското племе беси.</w:t>
      </w:r>
      <w:r>
        <w:rPr>
          <w:spacing w:val="40"/>
        </w:rPr>
        <w:t xml:space="preserve"> </w:t>
      </w:r>
      <w:r>
        <w:t>Предполага се също, че известната "Медна книга", която сега е собственост на северно</w:t>
      </w:r>
      <w:r>
        <w:rPr>
          <w:spacing w:val="-2"/>
        </w:rPr>
        <w:t xml:space="preserve"> </w:t>
      </w:r>
      <w:r>
        <w:t>македонски</w:t>
      </w:r>
      <w:r>
        <w:rPr>
          <w:spacing w:val="-3"/>
        </w:rPr>
        <w:t xml:space="preserve"> </w:t>
      </w:r>
      <w:r>
        <w:t>гражданин,</w:t>
      </w:r>
      <w:r>
        <w:rPr>
          <w:spacing w:val="-3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намерена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землището</w:t>
      </w:r>
      <w:r>
        <w:rPr>
          <w:spacing w:val="-3"/>
        </w:rPr>
        <w:t xml:space="preserve"> </w:t>
      </w:r>
      <w:r>
        <w:t xml:space="preserve">на </w:t>
      </w:r>
      <w:proofErr w:type="spellStart"/>
      <w:r>
        <w:t>Брезовица</w:t>
      </w:r>
      <w:proofErr w:type="spellEnd"/>
      <w:r>
        <w:t xml:space="preserve">. По поречието на </w:t>
      </w:r>
      <w:proofErr w:type="spellStart"/>
      <w:r>
        <w:t>Лилковска</w:t>
      </w:r>
      <w:proofErr w:type="spellEnd"/>
      <w:r>
        <w:t xml:space="preserve"> река минава древен път, прекосявал тази част на Родопите. Части от него са запазени около Лилково и в района на Персенк.</w:t>
      </w:r>
    </w:p>
    <w:p w14:paraId="727D9C56" w14:textId="77777777" w:rsidR="00EC2098" w:rsidRDefault="00EC2098" w:rsidP="00EC2098">
      <w:pPr>
        <w:pStyle w:val="a3"/>
        <w:spacing w:before="1"/>
        <w:ind w:right="931"/>
        <w:jc w:val="both"/>
      </w:pPr>
      <w:r>
        <w:rPr>
          <w:b/>
        </w:rPr>
        <w:t xml:space="preserve">Настояще: </w:t>
      </w:r>
      <w:r>
        <w:t xml:space="preserve">Сега на скалите на </w:t>
      </w:r>
      <w:proofErr w:type="spellStart"/>
      <w:r>
        <w:t>Щутград</w:t>
      </w:r>
      <w:proofErr w:type="spellEnd"/>
      <w:r>
        <w:t xml:space="preserve"> има остатъци от каменна зидария. На върха на скалата има и малко </w:t>
      </w:r>
      <w:proofErr w:type="spellStart"/>
      <w:r>
        <w:t>параклисче</w:t>
      </w:r>
      <w:proofErr w:type="spellEnd"/>
      <w:r>
        <w:t>, изградено от същите камъни.</w:t>
      </w:r>
    </w:p>
    <w:p w14:paraId="57E39391" w14:textId="77777777" w:rsidR="00EC2098" w:rsidRDefault="00EC2098" w:rsidP="00EC2098">
      <w:pPr>
        <w:pStyle w:val="a3"/>
        <w:spacing w:before="4"/>
        <w:ind w:left="0"/>
      </w:pPr>
    </w:p>
    <w:p w14:paraId="50A1015C" w14:textId="77777777" w:rsidR="00EC2098" w:rsidRDefault="00EC2098" w:rsidP="00EC2098">
      <w:pPr>
        <w:pStyle w:val="3"/>
        <w:ind w:right="750"/>
      </w:pPr>
      <w:r>
        <w:t>С.</w:t>
      </w:r>
      <w:r>
        <w:rPr>
          <w:spacing w:val="-1"/>
        </w:rPr>
        <w:t xml:space="preserve"> </w:t>
      </w:r>
      <w:r>
        <w:rPr>
          <w:spacing w:val="-2"/>
        </w:rPr>
        <w:t>СИТОВО</w:t>
      </w:r>
    </w:p>
    <w:p w14:paraId="4BBDFE8A" w14:textId="77777777" w:rsidR="00EC2098" w:rsidRDefault="00EC2098" w:rsidP="00EC2098">
      <w:pPr>
        <w:spacing w:line="240" w:lineRule="exact"/>
        <w:ind w:right="747"/>
        <w:jc w:val="center"/>
        <w:rPr>
          <w:rFonts w:ascii="Cambria" w:hAnsi="Cambria"/>
          <w:sz w:val="16"/>
        </w:rPr>
      </w:pPr>
      <w:r>
        <w:rPr>
          <w:sz w:val="21"/>
        </w:rPr>
        <w:t>от</w:t>
      </w:r>
      <w:r>
        <w:rPr>
          <w:spacing w:val="-5"/>
          <w:sz w:val="21"/>
        </w:rPr>
        <w:t xml:space="preserve"> </w:t>
      </w:r>
      <w:r>
        <w:rPr>
          <w:b/>
          <w:sz w:val="21"/>
        </w:rPr>
        <w:t>Село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Чурен</w:t>
      </w:r>
      <w:r>
        <w:rPr>
          <w:b/>
          <w:spacing w:val="-5"/>
          <w:sz w:val="21"/>
        </w:rPr>
        <w:t xml:space="preserve"> </w:t>
      </w:r>
      <w:r>
        <w:rPr>
          <w:sz w:val="21"/>
        </w:rPr>
        <w:t>до</w:t>
      </w:r>
      <w:r>
        <w:rPr>
          <w:spacing w:val="-6"/>
          <w:sz w:val="21"/>
        </w:rPr>
        <w:t xml:space="preserve"> </w:t>
      </w:r>
      <w:r>
        <w:rPr>
          <w:sz w:val="21"/>
        </w:rPr>
        <w:t>С</w:t>
      </w:r>
      <w:hyperlink r:id="rId11">
        <w:r>
          <w:rPr>
            <w:sz w:val="21"/>
          </w:rPr>
          <w:t>ело</w:t>
        </w:r>
        <w:r>
          <w:rPr>
            <w:spacing w:val="-7"/>
            <w:sz w:val="21"/>
          </w:rPr>
          <w:t xml:space="preserve"> </w:t>
        </w:r>
        <w:r>
          <w:rPr>
            <w:sz w:val="21"/>
          </w:rPr>
          <w:t>Ситово</w:t>
        </w:r>
      </w:hyperlink>
      <w:r>
        <w:rPr>
          <w:sz w:val="21"/>
        </w:rPr>
        <w:t>-8.484km</w:t>
      </w:r>
      <w:r>
        <w:rPr>
          <w:spacing w:val="-9"/>
          <w:sz w:val="21"/>
        </w:rPr>
        <w:t xml:space="preserve"> </w:t>
      </w:r>
      <w:r>
        <w:rPr>
          <w:rFonts w:ascii="Cambria" w:hAnsi="Cambria"/>
          <w:sz w:val="16"/>
        </w:rPr>
        <w:t xml:space="preserve">/по </w:t>
      </w:r>
      <w:r>
        <w:rPr>
          <w:rFonts w:ascii="Cambria" w:hAnsi="Cambria"/>
          <w:spacing w:val="-2"/>
          <w:sz w:val="16"/>
        </w:rPr>
        <w:t>въздух/</w:t>
      </w:r>
    </w:p>
    <w:p w14:paraId="52DABEFC" w14:textId="77777777" w:rsidR="00EC2098" w:rsidRDefault="00EC2098" w:rsidP="00EC2098">
      <w:pPr>
        <w:pStyle w:val="a3"/>
        <w:spacing w:before="27"/>
        <w:ind w:left="0"/>
        <w:rPr>
          <w:rFonts w:ascii="Cambria"/>
          <w:sz w:val="21"/>
        </w:rPr>
      </w:pPr>
    </w:p>
    <w:p w14:paraId="2CDDB4FF" w14:textId="77777777" w:rsidR="00EC2098" w:rsidRDefault="00EC2098" w:rsidP="00EC2098">
      <w:pPr>
        <w:pStyle w:val="a3"/>
        <w:ind w:right="1155" w:firstLine="708"/>
        <w:jc w:val="both"/>
      </w:pPr>
      <w:r>
        <w:t>През Средните векове (след образуване на Българската държава 7– 14 век) селото попада както в границите на България, така често и в границите на Византия. Смята се, че селото, макар и труднодостъпно,</w:t>
      </w:r>
      <w:r>
        <w:rPr>
          <w:spacing w:val="40"/>
        </w:rPr>
        <w:t xml:space="preserve"> </w:t>
      </w:r>
      <w:r>
        <w:t>е</w:t>
      </w:r>
      <w:r>
        <w:rPr>
          <w:spacing w:val="60"/>
        </w:rPr>
        <w:t xml:space="preserve"> </w:t>
      </w:r>
      <w:r>
        <w:t>било</w:t>
      </w:r>
      <w:r>
        <w:rPr>
          <w:spacing w:val="62"/>
        </w:rPr>
        <w:t xml:space="preserve"> </w:t>
      </w:r>
      <w:r>
        <w:t>завладяно</w:t>
      </w:r>
      <w:r>
        <w:rPr>
          <w:spacing w:val="63"/>
        </w:rPr>
        <w:t xml:space="preserve"> </w:t>
      </w:r>
      <w:r>
        <w:t>около</w:t>
      </w:r>
      <w:r>
        <w:rPr>
          <w:spacing w:val="64"/>
        </w:rPr>
        <w:t xml:space="preserve"> </w:t>
      </w:r>
      <w:hyperlink r:id="rId12">
        <w:r>
          <w:t>1392</w:t>
        </w:r>
      </w:hyperlink>
      <w:r>
        <w:rPr>
          <w:spacing w:val="63"/>
        </w:rPr>
        <w:t xml:space="preserve"> </w:t>
      </w:r>
      <w:r>
        <w:t>–</w:t>
      </w:r>
      <w:r>
        <w:rPr>
          <w:spacing w:val="63"/>
        </w:rPr>
        <w:t xml:space="preserve"> </w:t>
      </w:r>
      <w:hyperlink r:id="rId13">
        <w:r>
          <w:t>1394</w:t>
        </w:r>
      </w:hyperlink>
      <w:r>
        <w:t>г.</w:t>
      </w:r>
      <w:r>
        <w:rPr>
          <w:spacing w:val="62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rPr>
          <w:spacing w:val="-2"/>
        </w:rPr>
        <w:t>Османските</w:t>
      </w:r>
    </w:p>
    <w:p w14:paraId="5075603F" w14:textId="77777777" w:rsidR="00EC2098" w:rsidRDefault="00EC2098" w:rsidP="00EC2098">
      <w:pPr>
        <w:jc w:val="both"/>
        <w:sectPr w:rsidR="00EC2098">
          <w:pgSz w:w="8400" w:h="11910"/>
          <w:pgMar w:top="760" w:right="200" w:bottom="1160" w:left="720" w:header="0" w:footer="904" w:gutter="0"/>
          <w:cols w:space="720"/>
        </w:sectPr>
      </w:pPr>
    </w:p>
    <w:p w14:paraId="41FA20E9" w14:textId="77777777" w:rsidR="00EC2098" w:rsidRDefault="00EC2098" w:rsidP="00EC2098">
      <w:pPr>
        <w:pStyle w:val="a3"/>
        <w:spacing w:before="77"/>
        <w:ind w:right="1153"/>
        <w:jc w:val="both"/>
      </w:pPr>
      <w:r>
        <w:lastRenderedPageBreak/>
        <w:t xml:space="preserve">турци. Може би най-тежкият и съкрушителен период са опитите за потурчването на селото. Както и в други родопски села, и тук </w:t>
      </w:r>
      <w:hyperlink r:id="rId14">
        <w:r>
          <w:t>помохамеданчването</w:t>
        </w:r>
      </w:hyperlink>
      <w:r>
        <w:rPr>
          <w:spacing w:val="40"/>
        </w:rPr>
        <w:t xml:space="preserve"> </w:t>
      </w:r>
      <w:r>
        <w:t xml:space="preserve">е било в периода </w:t>
      </w:r>
      <w:hyperlink r:id="rId15">
        <w:r>
          <w:t>1666</w:t>
        </w:r>
      </w:hyperlink>
      <w:r>
        <w:t>–</w:t>
      </w:r>
      <w:hyperlink r:id="rId16">
        <w:r>
          <w:t>1667</w:t>
        </w:r>
      </w:hyperlink>
      <w:r>
        <w:t xml:space="preserve">г. Тези, които отказали да си сменят вярата, били изклани, а тези, които успели да се скрият по Баш Мандра, </w:t>
      </w:r>
      <w:proofErr w:type="spellStart"/>
      <w:r>
        <w:t>Барчината</w:t>
      </w:r>
      <w:proofErr w:type="spellEnd"/>
      <w:r>
        <w:t xml:space="preserve">, </w:t>
      </w:r>
      <w:proofErr w:type="spellStart"/>
      <w:r>
        <w:t>Бех</w:t>
      </w:r>
      <w:proofErr w:type="spellEnd"/>
      <w:r>
        <w:t xml:space="preserve"> тепе, Бялото </w:t>
      </w:r>
      <w:proofErr w:type="spellStart"/>
      <w:r>
        <w:t>камъне</w:t>
      </w:r>
      <w:proofErr w:type="spellEnd"/>
      <w:r>
        <w:t xml:space="preserve">, Корията и въобще в гората, запазват християнския образ на селото и до днес. </w:t>
      </w:r>
      <w:proofErr w:type="spellStart"/>
      <w:r>
        <w:t>Ситовските</w:t>
      </w:r>
      <w:proofErr w:type="spellEnd"/>
      <w:r>
        <w:t xml:space="preserve"> българо-мохамедани били</w:t>
      </w:r>
      <w:r>
        <w:rPr>
          <w:spacing w:val="47"/>
        </w:rPr>
        <w:t xml:space="preserve">  </w:t>
      </w:r>
      <w:r>
        <w:t>изселени</w:t>
      </w:r>
      <w:r>
        <w:rPr>
          <w:spacing w:val="48"/>
        </w:rPr>
        <w:t xml:space="preserve">  </w:t>
      </w:r>
      <w:r>
        <w:t>през</w:t>
      </w:r>
      <w:r>
        <w:rPr>
          <w:spacing w:val="48"/>
        </w:rPr>
        <w:t xml:space="preserve">  </w:t>
      </w:r>
      <w:r>
        <w:t>1882г.</w:t>
      </w:r>
      <w:r>
        <w:rPr>
          <w:spacing w:val="49"/>
        </w:rPr>
        <w:t xml:space="preserve">  </w:t>
      </w:r>
      <w:r>
        <w:t>заради</w:t>
      </w:r>
      <w:r>
        <w:rPr>
          <w:spacing w:val="50"/>
        </w:rPr>
        <w:t xml:space="preserve">  </w:t>
      </w:r>
      <w:r>
        <w:t>убийството</w:t>
      </w:r>
      <w:r>
        <w:rPr>
          <w:spacing w:val="48"/>
        </w:rPr>
        <w:t xml:space="preserve">  </w:t>
      </w:r>
      <w:r>
        <w:rPr>
          <w:spacing w:val="-5"/>
        </w:rPr>
        <w:t>на</w:t>
      </w:r>
    </w:p>
    <w:p w14:paraId="33CD642F" w14:textId="77777777" w:rsidR="00EC2098" w:rsidRDefault="00EC2098" w:rsidP="00EC2098">
      <w:pPr>
        <w:pStyle w:val="a3"/>
        <w:ind w:right="1155"/>
        <w:jc w:val="both"/>
      </w:pPr>
      <w:r>
        <w:t>„</w:t>
      </w:r>
      <w:proofErr w:type="spellStart"/>
      <w:r>
        <w:t>Армазкия</w:t>
      </w:r>
      <w:proofErr w:type="spellEnd"/>
      <w:r>
        <w:t xml:space="preserve"> поп“ през </w:t>
      </w:r>
      <w:hyperlink r:id="rId17">
        <w:r>
          <w:t>Априлското въстание</w:t>
        </w:r>
      </w:hyperlink>
      <w:r>
        <w:t>. През Априлското въстание той бил първият убит в селото, помаците го нарязали на парчета и през нощта християните го събрали в една черга и го погребали.</w:t>
      </w:r>
    </w:p>
    <w:p w14:paraId="69893B3C" w14:textId="77777777" w:rsidR="00EC2098" w:rsidRDefault="00EC2098" w:rsidP="00EC2098">
      <w:pPr>
        <w:pStyle w:val="a3"/>
        <w:ind w:right="1156" w:firstLine="708"/>
        <w:jc w:val="both"/>
      </w:pPr>
      <w:r>
        <w:t>С.</w:t>
      </w:r>
      <w:r>
        <w:rPr>
          <w:spacing w:val="-2"/>
        </w:rPr>
        <w:t xml:space="preserve"> </w:t>
      </w:r>
      <w:r>
        <w:t>Ситово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отправна</w:t>
      </w:r>
      <w:r>
        <w:rPr>
          <w:spacing w:val="-3"/>
        </w:rPr>
        <w:t xml:space="preserve"> </w:t>
      </w:r>
      <w:r>
        <w:t>точка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proofErr w:type="spellStart"/>
      <w:r>
        <w:t>Щутград</w:t>
      </w:r>
      <w:proofErr w:type="spellEnd"/>
      <w:r>
        <w:t>. В</w:t>
      </w:r>
      <w:r>
        <w:rPr>
          <w:spacing w:val="-4"/>
        </w:rPr>
        <w:t xml:space="preserve"> </w:t>
      </w:r>
      <w:r>
        <w:t>близост е така нареченият „</w:t>
      </w:r>
      <w:proofErr w:type="spellStart"/>
      <w:r>
        <w:t>Ситовски</w:t>
      </w:r>
      <w:proofErr w:type="spellEnd"/>
      <w:r>
        <w:t xml:space="preserve"> надпис“ - противоречиво определян от историците и археолозите като </w:t>
      </w:r>
      <w:proofErr w:type="spellStart"/>
      <w:r>
        <w:t>надписс</w:t>
      </w:r>
      <w:proofErr w:type="spellEnd"/>
      <w:r>
        <w:t xml:space="preserve"> недоказана автентичност.</w:t>
      </w:r>
    </w:p>
    <w:p w14:paraId="50B256AB" w14:textId="77777777" w:rsidR="00EC2098" w:rsidRDefault="00EC2098" w:rsidP="00EC2098">
      <w:pPr>
        <w:pStyle w:val="a3"/>
        <w:ind w:right="1155" w:firstLine="708"/>
        <w:jc w:val="both"/>
      </w:pPr>
      <w:r>
        <w:t>В селото има две църкви – „Св. Петка“ (в</w:t>
      </w:r>
      <w:r>
        <w:rPr>
          <w:spacing w:val="80"/>
        </w:rPr>
        <w:t xml:space="preserve"> </w:t>
      </w:r>
      <w:r>
        <w:t xml:space="preserve">центъра) и „Св. Богородица“ (на върха над селото). Първата е построена през 1848 г., а втората – малко по- </w:t>
      </w:r>
      <w:r>
        <w:rPr>
          <w:spacing w:val="-2"/>
        </w:rPr>
        <w:t>късно.</w:t>
      </w:r>
    </w:p>
    <w:p w14:paraId="64B3D136" w14:textId="77777777" w:rsidR="00EC2098" w:rsidRDefault="00EC2098" w:rsidP="00EC2098">
      <w:pPr>
        <w:pStyle w:val="3"/>
        <w:spacing w:before="234"/>
        <w:ind w:right="749"/>
      </w:pPr>
      <w:r>
        <w:t>С.</w:t>
      </w:r>
      <w:r>
        <w:rPr>
          <w:spacing w:val="-1"/>
        </w:rPr>
        <w:t xml:space="preserve"> </w:t>
      </w:r>
      <w:r>
        <w:rPr>
          <w:spacing w:val="-2"/>
        </w:rPr>
        <w:t>ОСИКОВО</w:t>
      </w:r>
    </w:p>
    <w:p w14:paraId="616DDE74" w14:textId="77777777" w:rsidR="00EC2098" w:rsidRDefault="00EC2098" w:rsidP="00EC2098">
      <w:pPr>
        <w:spacing w:line="240" w:lineRule="exact"/>
        <w:ind w:right="747"/>
        <w:jc w:val="center"/>
        <w:rPr>
          <w:rFonts w:ascii="Cambria" w:hAnsi="Cambria"/>
          <w:sz w:val="16"/>
        </w:rPr>
      </w:pPr>
      <w:r>
        <w:rPr>
          <w:sz w:val="21"/>
        </w:rPr>
        <w:t>от</w:t>
      </w:r>
      <w:r>
        <w:rPr>
          <w:spacing w:val="-4"/>
          <w:sz w:val="21"/>
        </w:rPr>
        <w:t xml:space="preserve"> </w:t>
      </w:r>
      <w:r>
        <w:rPr>
          <w:b/>
          <w:sz w:val="21"/>
        </w:rPr>
        <w:t>Село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Чурен</w:t>
      </w:r>
      <w:r>
        <w:rPr>
          <w:b/>
          <w:spacing w:val="-4"/>
          <w:sz w:val="21"/>
        </w:rPr>
        <w:t xml:space="preserve"> </w:t>
      </w:r>
      <w:r>
        <w:rPr>
          <w:sz w:val="21"/>
        </w:rPr>
        <w:t>до</w:t>
      </w:r>
      <w:r>
        <w:rPr>
          <w:spacing w:val="-4"/>
          <w:sz w:val="21"/>
        </w:rPr>
        <w:t xml:space="preserve"> </w:t>
      </w:r>
      <w:hyperlink r:id="rId18">
        <w:r>
          <w:rPr>
            <w:sz w:val="21"/>
          </w:rPr>
          <w:t>Село</w:t>
        </w:r>
        <w:r>
          <w:rPr>
            <w:spacing w:val="-5"/>
            <w:sz w:val="21"/>
          </w:rPr>
          <w:t xml:space="preserve"> </w:t>
        </w:r>
        <w:r>
          <w:rPr>
            <w:sz w:val="21"/>
          </w:rPr>
          <w:t>Осиково</w:t>
        </w:r>
      </w:hyperlink>
      <w:r>
        <w:rPr>
          <w:spacing w:val="-3"/>
          <w:sz w:val="21"/>
        </w:rPr>
        <w:t xml:space="preserve"> </w:t>
      </w:r>
      <w:r>
        <w:rPr>
          <w:sz w:val="21"/>
        </w:rPr>
        <w:t>-</w:t>
      </w:r>
      <w:r>
        <w:rPr>
          <w:spacing w:val="-4"/>
          <w:sz w:val="21"/>
        </w:rPr>
        <w:t xml:space="preserve"> </w:t>
      </w:r>
      <w:r>
        <w:rPr>
          <w:sz w:val="21"/>
        </w:rPr>
        <w:t>6.23km</w:t>
      </w:r>
      <w:r>
        <w:rPr>
          <w:spacing w:val="-8"/>
          <w:sz w:val="21"/>
        </w:rPr>
        <w:t xml:space="preserve"> </w:t>
      </w:r>
      <w:r>
        <w:rPr>
          <w:rFonts w:ascii="Cambria" w:hAnsi="Cambria"/>
          <w:sz w:val="16"/>
        </w:rPr>
        <w:t>/по</w:t>
      </w:r>
      <w:r>
        <w:rPr>
          <w:rFonts w:ascii="Cambria" w:hAnsi="Cambria"/>
          <w:spacing w:val="3"/>
          <w:sz w:val="16"/>
        </w:rPr>
        <w:t xml:space="preserve"> </w:t>
      </w:r>
      <w:r>
        <w:rPr>
          <w:rFonts w:ascii="Cambria" w:hAnsi="Cambria"/>
          <w:spacing w:val="-2"/>
          <w:sz w:val="16"/>
        </w:rPr>
        <w:t>въздух/</w:t>
      </w:r>
    </w:p>
    <w:p w14:paraId="4EFC002D" w14:textId="77777777" w:rsidR="00EC2098" w:rsidRDefault="00EC2098" w:rsidP="00EC2098">
      <w:pPr>
        <w:pStyle w:val="a3"/>
        <w:spacing w:before="28"/>
        <w:ind w:left="0"/>
        <w:rPr>
          <w:rFonts w:ascii="Cambria"/>
          <w:sz w:val="21"/>
        </w:rPr>
      </w:pPr>
    </w:p>
    <w:p w14:paraId="349F97BD" w14:textId="77777777" w:rsidR="00EC2098" w:rsidRDefault="00EC2098" w:rsidP="00EC2098">
      <w:pPr>
        <w:pStyle w:val="a3"/>
        <w:spacing w:before="1"/>
        <w:ind w:right="1155" w:firstLine="708"/>
        <w:jc w:val="both"/>
      </w:pPr>
      <w:r>
        <w:t>Осиково води началото си от времето на тракийските царства. Една от</w:t>
      </w:r>
      <w:r>
        <w:rPr>
          <w:spacing w:val="40"/>
        </w:rPr>
        <w:t xml:space="preserve">  </w:t>
      </w:r>
      <w:r>
        <w:t>най – старите керамики</w:t>
      </w:r>
      <w:r>
        <w:rPr>
          <w:spacing w:val="40"/>
        </w:rPr>
        <w:t xml:space="preserve"> </w:t>
      </w:r>
      <w:r>
        <w:t>от тракийско време е намерена в землището на Осиково</w:t>
      </w:r>
      <w:r>
        <w:rPr>
          <w:spacing w:val="40"/>
        </w:rPr>
        <w:t xml:space="preserve"> </w:t>
      </w:r>
      <w:r>
        <w:t>– датира от преди 3500година.</w:t>
      </w:r>
    </w:p>
    <w:p w14:paraId="698CFBE2" w14:textId="77777777" w:rsidR="00EC2098" w:rsidRDefault="00EC2098" w:rsidP="00EC2098">
      <w:pPr>
        <w:pStyle w:val="a3"/>
        <w:ind w:right="1156" w:firstLine="708"/>
        <w:jc w:val="both"/>
      </w:pPr>
      <w:r>
        <w:t xml:space="preserve">По оскъдните исторически документи и по различни предания се знае, че в Осиково населението е било християнско до 1670 година, когато селото е помохамеданчено заедно със с. </w:t>
      </w:r>
      <w:proofErr w:type="spellStart"/>
      <w:r>
        <w:t>Тъмраш</w:t>
      </w:r>
      <w:proofErr w:type="spellEnd"/>
      <w:r>
        <w:t xml:space="preserve"> и всички околни села. Християнството е започнало от края на четвърти век от "Византия". Над селото има останки от "византийска</w:t>
      </w:r>
      <w:r>
        <w:rPr>
          <w:spacing w:val="17"/>
        </w:rPr>
        <w:t xml:space="preserve"> </w:t>
      </w:r>
      <w:r>
        <w:t>църква",</w:t>
      </w:r>
      <w:r>
        <w:rPr>
          <w:spacing w:val="21"/>
        </w:rPr>
        <w:t xml:space="preserve"> </w:t>
      </w:r>
      <w:r>
        <w:t>която</w:t>
      </w:r>
      <w:r>
        <w:rPr>
          <w:spacing w:val="19"/>
        </w:rPr>
        <w:t xml:space="preserve"> </w:t>
      </w:r>
      <w:r>
        <w:t>има</w:t>
      </w:r>
      <w:r>
        <w:rPr>
          <w:spacing w:val="17"/>
        </w:rPr>
        <w:t xml:space="preserve"> </w:t>
      </w:r>
      <w:r>
        <w:t>форма</w:t>
      </w:r>
      <w:r>
        <w:rPr>
          <w:spacing w:val="18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базилика.</w:t>
      </w:r>
      <w:r>
        <w:rPr>
          <w:spacing w:val="19"/>
        </w:rPr>
        <w:t xml:space="preserve"> </w:t>
      </w:r>
      <w:r>
        <w:rPr>
          <w:spacing w:val="-5"/>
        </w:rPr>
        <w:t>На</w:t>
      </w:r>
    </w:p>
    <w:p w14:paraId="60A7FF37" w14:textId="77777777" w:rsidR="00EC2098" w:rsidRDefault="00EC2098" w:rsidP="00EC2098">
      <w:pPr>
        <w:jc w:val="both"/>
        <w:sectPr w:rsidR="00EC2098">
          <w:pgSz w:w="8400" w:h="11910"/>
          <w:pgMar w:top="760" w:right="200" w:bottom="1120" w:left="720" w:header="0" w:footer="904" w:gutter="0"/>
          <w:cols w:space="720"/>
        </w:sectPr>
      </w:pPr>
    </w:p>
    <w:p w14:paraId="27F6D353" w14:textId="77777777" w:rsidR="00EC2098" w:rsidRDefault="00EC2098" w:rsidP="00EC2098">
      <w:pPr>
        <w:pStyle w:val="a3"/>
        <w:spacing w:before="77"/>
        <w:ind w:right="1157"/>
        <w:jc w:val="both"/>
      </w:pPr>
      <w:r>
        <w:lastRenderedPageBreak/>
        <w:t>един километър от селото е и българското гробище в местността ”Дъбът”. Никъде в района на с. Осиково, няма</w:t>
      </w:r>
      <w:r>
        <w:rPr>
          <w:spacing w:val="-4"/>
        </w:rPr>
        <w:t xml:space="preserve"> </w:t>
      </w:r>
      <w:r>
        <w:t>местност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турско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арабско</w:t>
      </w:r>
      <w:r>
        <w:rPr>
          <w:spacing w:val="-3"/>
        </w:rPr>
        <w:t xml:space="preserve"> </w:t>
      </w:r>
      <w:r>
        <w:t>име.</w:t>
      </w:r>
      <w:r>
        <w:rPr>
          <w:spacing w:val="-3"/>
        </w:rPr>
        <w:t xml:space="preserve"> </w:t>
      </w:r>
      <w:r>
        <w:t>Някой</w:t>
      </w:r>
      <w:r>
        <w:rPr>
          <w:spacing w:val="-2"/>
        </w:rPr>
        <w:t xml:space="preserve"> </w:t>
      </w:r>
      <w:r>
        <w:t>фамилии са се заселили в село Равногор- Пазарджишка област по време на потурчванията. А село Жребичко води</w:t>
      </w:r>
      <w:r>
        <w:rPr>
          <w:spacing w:val="40"/>
        </w:rPr>
        <w:t xml:space="preserve"> </w:t>
      </w:r>
      <w:r>
        <w:t>началото си от Осиково.</w:t>
      </w:r>
    </w:p>
    <w:p w14:paraId="4315D1AC" w14:textId="77777777" w:rsidR="00EC2098" w:rsidRDefault="00EC2098" w:rsidP="00EC2098">
      <w:pPr>
        <w:pStyle w:val="a3"/>
        <w:ind w:right="1154" w:firstLine="708"/>
        <w:jc w:val="both"/>
      </w:pPr>
      <w:r>
        <w:t>В България е известна "осиковската ягода" – високопланинска, ароматна и екологично чиста. От селото се виждат много красиви гледки и панорами на долините около яз." Въча". Съборът на селото е в</w:t>
      </w:r>
      <w:r>
        <w:rPr>
          <w:spacing w:val="80"/>
        </w:rPr>
        <w:t xml:space="preserve"> </w:t>
      </w:r>
      <w:r>
        <w:t>средата на август месец.</w:t>
      </w:r>
    </w:p>
    <w:p w14:paraId="37198801" w14:textId="77777777" w:rsidR="00EC2098" w:rsidRDefault="00EC2098" w:rsidP="00EC2098">
      <w:pPr>
        <w:pStyle w:val="a3"/>
        <w:spacing w:before="44"/>
        <w:ind w:left="0"/>
      </w:pPr>
    </w:p>
    <w:p w14:paraId="69836401" w14:textId="77777777" w:rsidR="00EC2098" w:rsidRDefault="00EC2098" w:rsidP="00EC2098">
      <w:pPr>
        <w:pStyle w:val="3"/>
        <w:ind w:left="2" w:right="0"/>
      </w:pPr>
      <w:r>
        <w:t xml:space="preserve">СЕЛО </w:t>
      </w:r>
      <w:r>
        <w:rPr>
          <w:spacing w:val="-2"/>
        </w:rPr>
        <w:t>СКОБЕЛЕВО</w:t>
      </w:r>
    </w:p>
    <w:p w14:paraId="70A06BCD" w14:textId="77777777" w:rsidR="00EC2098" w:rsidRDefault="00EC2098" w:rsidP="00EC2098">
      <w:pPr>
        <w:spacing w:line="240" w:lineRule="exact"/>
        <w:ind w:left="1207"/>
        <w:jc w:val="both"/>
        <w:rPr>
          <w:rFonts w:ascii="Cambria" w:hAnsi="Cambria"/>
          <w:sz w:val="16"/>
        </w:rPr>
      </w:pPr>
      <w:r>
        <w:rPr>
          <w:sz w:val="21"/>
        </w:rPr>
        <w:t>от</w:t>
      </w:r>
      <w:r>
        <w:rPr>
          <w:spacing w:val="-7"/>
          <w:sz w:val="21"/>
        </w:rPr>
        <w:t xml:space="preserve"> </w:t>
      </w:r>
      <w:r>
        <w:rPr>
          <w:b/>
          <w:sz w:val="21"/>
        </w:rPr>
        <w:t>Село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Чурен</w:t>
      </w:r>
      <w:r>
        <w:rPr>
          <w:b/>
          <w:spacing w:val="-4"/>
          <w:sz w:val="21"/>
        </w:rPr>
        <w:t xml:space="preserve"> </w:t>
      </w:r>
      <w:r>
        <w:rPr>
          <w:sz w:val="21"/>
        </w:rPr>
        <w:t>до</w:t>
      </w:r>
      <w:r>
        <w:rPr>
          <w:spacing w:val="-6"/>
          <w:sz w:val="21"/>
        </w:rPr>
        <w:t xml:space="preserve"> </w:t>
      </w:r>
      <w:hyperlink r:id="rId19">
        <w:r>
          <w:rPr>
            <w:sz w:val="21"/>
          </w:rPr>
          <w:t>Село</w:t>
        </w:r>
      </w:hyperlink>
      <w:r>
        <w:rPr>
          <w:spacing w:val="-2"/>
          <w:sz w:val="21"/>
        </w:rPr>
        <w:t xml:space="preserve"> </w:t>
      </w:r>
      <w:r>
        <w:rPr>
          <w:sz w:val="21"/>
        </w:rPr>
        <w:t>Скобелево</w:t>
      </w:r>
      <w:r>
        <w:rPr>
          <w:spacing w:val="-3"/>
          <w:sz w:val="21"/>
        </w:rPr>
        <w:t xml:space="preserve"> </w:t>
      </w:r>
      <w:r>
        <w:rPr>
          <w:sz w:val="21"/>
        </w:rPr>
        <w:t>-</w:t>
      </w:r>
      <w:r>
        <w:rPr>
          <w:spacing w:val="-5"/>
          <w:sz w:val="21"/>
        </w:rPr>
        <w:t xml:space="preserve"> </w:t>
      </w:r>
      <w:r>
        <w:rPr>
          <w:sz w:val="21"/>
        </w:rPr>
        <w:t>6.9km</w:t>
      </w:r>
      <w:r>
        <w:rPr>
          <w:spacing w:val="-8"/>
          <w:sz w:val="21"/>
        </w:rPr>
        <w:t xml:space="preserve"> </w:t>
      </w:r>
      <w:r>
        <w:rPr>
          <w:rFonts w:ascii="Cambria" w:hAnsi="Cambria"/>
          <w:sz w:val="16"/>
        </w:rPr>
        <w:t>/по</w:t>
      </w:r>
      <w:r>
        <w:rPr>
          <w:rFonts w:ascii="Cambria" w:hAnsi="Cambria"/>
          <w:spacing w:val="3"/>
          <w:sz w:val="16"/>
        </w:rPr>
        <w:t xml:space="preserve"> </w:t>
      </w:r>
      <w:r>
        <w:rPr>
          <w:rFonts w:ascii="Cambria" w:hAnsi="Cambria"/>
          <w:spacing w:val="-2"/>
          <w:sz w:val="16"/>
        </w:rPr>
        <w:t>въздух/</w:t>
      </w:r>
    </w:p>
    <w:p w14:paraId="555497D3" w14:textId="77777777" w:rsidR="00EC2098" w:rsidRDefault="00EC2098" w:rsidP="00EC2098">
      <w:pPr>
        <w:pStyle w:val="a3"/>
        <w:spacing w:before="26"/>
        <w:ind w:left="0"/>
        <w:rPr>
          <w:rFonts w:ascii="Cambria"/>
          <w:sz w:val="21"/>
        </w:rPr>
      </w:pPr>
    </w:p>
    <w:p w14:paraId="29515956" w14:textId="77777777" w:rsidR="00EC2098" w:rsidRDefault="00EC2098" w:rsidP="00EC2098">
      <w:pPr>
        <w:pStyle w:val="a3"/>
        <w:ind w:right="1155" w:firstLine="708"/>
        <w:jc w:val="both"/>
      </w:pPr>
      <w:r>
        <w:t>За да се достигне до с. Чурен се преминава през с. Скобелево /Долни Чурен/. Разстоянието между двете села е 6,9 км. Скобелево е на 1300м. надморска</w:t>
      </w:r>
      <w:r>
        <w:rPr>
          <w:spacing w:val="80"/>
        </w:rPr>
        <w:t xml:space="preserve"> </w:t>
      </w:r>
      <w:r>
        <w:rPr>
          <w:spacing w:val="-2"/>
        </w:rPr>
        <w:t>височина.</w:t>
      </w:r>
    </w:p>
    <w:p w14:paraId="30DD105C" w14:textId="77777777" w:rsidR="00EC2098" w:rsidRDefault="00EC2098" w:rsidP="00EC2098">
      <w:pPr>
        <w:pStyle w:val="a3"/>
        <w:spacing w:before="1"/>
        <w:ind w:right="1155"/>
        <w:jc w:val="both"/>
      </w:pPr>
      <w:r>
        <w:t xml:space="preserve">С. Скобелево е основано през 1878г. Като първите заселници са от родовете Гълъбови, </w:t>
      </w:r>
      <w:proofErr w:type="spellStart"/>
      <w:r>
        <w:t>Батинкови</w:t>
      </w:r>
      <w:proofErr w:type="spellEnd"/>
      <w:r>
        <w:t xml:space="preserve"> и Пенчеви от с. Чурен, които идват по тези места /където са имали кошари/ по времето на </w:t>
      </w:r>
      <w:proofErr w:type="spellStart"/>
      <w:r>
        <w:t>сенклеристкия</w:t>
      </w:r>
      <w:proofErr w:type="spellEnd"/>
      <w:r>
        <w:t xml:space="preserve"> бунт. Наричали новата </w:t>
      </w:r>
      <w:proofErr w:type="spellStart"/>
      <w:r>
        <w:t>заселка</w:t>
      </w:r>
      <w:proofErr w:type="spellEnd"/>
      <w:r>
        <w:t xml:space="preserve"> Долни Чурен. През май или юни 1878г. през </w:t>
      </w:r>
      <w:proofErr w:type="spellStart"/>
      <w:r>
        <w:t>заселката</w:t>
      </w:r>
      <w:proofErr w:type="spellEnd"/>
      <w:r>
        <w:t xml:space="preserve"> минава генерал Скобелев, което става повод по – късно селото да бъде наречено Скобелево. В продължение на 50 години в Скобелево е съхранявано плененото знаме на табора, разбит през 1912г. при </w:t>
      </w:r>
      <w:proofErr w:type="spellStart"/>
      <w:r>
        <w:t>Тъмраш</w:t>
      </w:r>
      <w:proofErr w:type="spellEnd"/>
      <w:r>
        <w:t>.</w:t>
      </w:r>
    </w:p>
    <w:p w14:paraId="2BC96447" w14:textId="77777777" w:rsidR="00EC2098" w:rsidRDefault="00EC2098" w:rsidP="00EC2098">
      <w:pPr>
        <w:pStyle w:val="a3"/>
        <w:ind w:right="1156" w:firstLine="708"/>
        <w:jc w:val="both"/>
      </w:pPr>
      <w:r>
        <w:t>На 2 километра на север се намира местността Градището; на 4 километра в местността Пролука се намира тракийска могила /разкопана от иманяри/; на юг от селото е минавал римски път. В селото няма църква.</w:t>
      </w:r>
    </w:p>
    <w:p w14:paraId="6818BCE0" w14:textId="77777777" w:rsidR="00EC2098" w:rsidRDefault="00EC2098" w:rsidP="00EC2098">
      <w:pPr>
        <w:pStyle w:val="a3"/>
        <w:ind w:left="1120"/>
        <w:jc w:val="both"/>
      </w:pPr>
      <w:r>
        <w:t>Географски</w:t>
      </w:r>
      <w:r>
        <w:rPr>
          <w:spacing w:val="42"/>
        </w:rPr>
        <w:t xml:space="preserve">  </w:t>
      </w:r>
      <w:r>
        <w:t>селото</w:t>
      </w:r>
      <w:r>
        <w:rPr>
          <w:spacing w:val="43"/>
        </w:rPr>
        <w:t xml:space="preserve">  </w:t>
      </w:r>
      <w:r>
        <w:t>е</w:t>
      </w:r>
      <w:r>
        <w:rPr>
          <w:spacing w:val="42"/>
        </w:rPr>
        <w:t xml:space="preserve">  </w:t>
      </w:r>
      <w:r>
        <w:t>разположено</w:t>
      </w:r>
      <w:r>
        <w:rPr>
          <w:spacing w:val="42"/>
        </w:rPr>
        <w:t xml:space="preserve">  </w:t>
      </w:r>
      <w:r>
        <w:t>под</w:t>
      </w:r>
      <w:r>
        <w:rPr>
          <w:spacing w:val="43"/>
        </w:rPr>
        <w:t xml:space="preserve">  </w:t>
      </w:r>
      <w:r>
        <w:rPr>
          <w:spacing w:val="-4"/>
        </w:rPr>
        <w:t>връх</w:t>
      </w:r>
    </w:p>
    <w:p w14:paraId="1812C959" w14:textId="77777777" w:rsidR="00EC2098" w:rsidRDefault="00EC2098" w:rsidP="00EC2098">
      <w:pPr>
        <w:pStyle w:val="a3"/>
        <w:jc w:val="both"/>
      </w:pPr>
      <w:r>
        <w:t>„Попова</w:t>
      </w:r>
      <w:r>
        <w:rPr>
          <w:spacing w:val="58"/>
        </w:rPr>
        <w:t xml:space="preserve"> </w:t>
      </w:r>
      <w:r>
        <w:t>шапка“</w:t>
      </w:r>
      <w:r>
        <w:rPr>
          <w:spacing w:val="61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се</w:t>
      </w:r>
      <w:r>
        <w:rPr>
          <w:spacing w:val="60"/>
        </w:rPr>
        <w:t xml:space="preserve"> </w:t>
      </w:r>
      <w:r>
        <w:t>разкрива</w:t>
      </w:r>
      <w:r>
        <w:rPr>
          <w:spacing w:val="61"/>
        </w:rPr>
        <w:t xml:space="preserve"> </w:t>
      </w:r>
      <w:r>
        <w:t>гледка</w:t>
      </w:r>
      <w:r>
        <w:rPr>
          <w:spacing w:val="60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север</w:t>
      </w:r>
      <w:r>
        <w:rPr>
          <w:spacing w:val="62"/>
        </w:rPr>
        <w:t xml:space="preserve"> </w:t>
      </w:r>
      <w:r>
        <w:rPr>
          <w:spacing w:val="-5"/>
        </w:rPr>
        <w:t>към</w:t>
      </w:r>
    </w:p>
    <w:p w14:paraId="23C32B5C" w14:textId="77777777" w:rsidR="00EC2098" w:rsidRDefault="00EC2098" w:rsidP="00EC2098">
      <w:pPr>
        <w:jc w:val="both"/>
        <w:sectPr w:rsidR="00EC2098">
          <w:pgSz w:w="8400" w:h="11910"/>
          <w:pgMar w:top="760" w:right="200" w:bottom="1160" w:left="720" w:header="0" w:footer="904" w:gutter="0"/>
          <w:cols w:space="720"/>
        </w:sectPr>
      </w:pPr>
    </w:p>
    <w:p w14:paraId="11631B9A" w14:textId="77777777" w:rsidR="00EC2098" w:rsidRDefault="00EC2098" w:rsidP="00EC2098">
      <w:pPr>
        <w:pStyle w:val="a3"/>
        <w:spacing w:before="77"/>
        <w:ind w:right="1154"/>
        <w:jc w:val="both"/>
      </w:pPr>
      <w:r>
        <w:lastRenderedPageBreak/>
        <w:t>Стара планина, запад към Рила и Пирин. Питейната вода е много мека и много студена – само 6 градуса по</w:t>
      </w:r>
      <w:r>
        <w:rPr>
          <w:spacing w:val="40"/>
        </w:rPr>
        <w:t xml:space="preserve"> </w:t>
      </w:r>
      <w:proofErr w:type="spellStart"/>
      <w:r>
        <w:rPr>
          <w:spacing w:val="-2"/>
        </w:rPr>
        <w:t>целций</w:t>
      </w:r>
      <w:proofErr w:type="spellEnd"/>
      <w:r>
        <w:rPr>
          <w:spacing w:val="-2"/>
        </w:rPr>
        <w:t>.</w:t>
      </w:r>
    </w:p>
    <w:p w14:paraId="222698BF" w14:textId="77777777" w:rsidR="00EC2098" w:rsidRDefault="00EC2098" w:rsidP="00EC2098">
      <w:pPr>
        <w:pStyle w:val="3"/>
        <w:spacing w:before="245" w:line="240" w:lineRule="auto"/>
        <w:ind w:left="421"/>
      </w:pPr>
      <w:bookmarkStart w:id="1" w:name="ПЕТВАР"/>
      <w:bookmarkEnd w:id="1"/>
      <w:r>
        <w:rPr>
          <w:spacing w:val="-2"/>
        </w:rPr>
        <w:t>ПЕТВАР</w:t>
      </w:r>
    </w:p>
    <w:p w14:paraId="3DBE9AE6" w14:textId="77777777" w:rsidR="00EC2098" w:rsidRDefault="00EC2098" w:rsidP="00EC2098">
      <w:pPr>
        <w:spacing w:before="55"/>
        <w:ind w:left="2592" w:right="1078" w:hanging="2036"/>
        <w:jc w:val="both"/>
        <w:rPr>
          <w:rFonts w:ascii="Cambria" w:hAnsi="Cambria"/>
          <w:sz w:val="16"/>
        </w:rPr>
      </w:pP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Село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Чурен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Петвар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/днес</w:t>
      </w:r>
      <w:r>
        <w:rPr>
          <w:spacing w:val="-4"/>
          <w:sz w:val="24"/>
        </w:rPr>
        <w:t xml:space="preserve"> </w:t>
      </w:r>
      <w:r>
        <w:rPr>
          <w:sz w:val="24"/>
        </w:rPr>
        <w:t>част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hyperlink r:id="rId20">
        <w:r>
          <w:rPr>
            <w:sz w:val="24"/>
          </w:rPr>
          <w:t>Село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Чуруково</w:t>
        </w:r>
      </w:hyperlink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- 11.208km</w:t>
      </w:r>
      <w:r>
        <w:rPr>
          <w:rFonts w:ascii="Cambria" w:hAnsi="Cambria"/>
          <w:sz w:val="16"/>
        </w:rPr>
        <w:t>/по въздух/</w:t>
      </w:r>
    </w:p>
    <w:p w14:paraId="54493648" w14:textId="77777777" w:rsidR="00EC2098" w:rsidRDefault="00EC2098" w:rsidP="00EC2098">
      <w:pPr>
        <w:pStyle w:val="a3"/>
        <w:spacing w:before="120"/>
        <w:ind w:right="928" w:firstLine="708"/>
        <w:jc w:val="both"/>
      </w:pPr>
      <w:proofErr w:type="spellStart"/>
      <w:r>
        <w:rPr>
          <w:b/>
        </w:rPr>
        <w:t>Петвар</w:t>
      </w:r>
      <w:proofErr w:type="spellEnd"/>
      <w:r>
        <w:rPr>
          <w:b/>
        </w:rPr>
        <w:t xml:space="preserve"> </w:t>
      </w:r>
      <w:r>
        <w:t xml:space="preserve">(вариант </w:t>
      </w:r>
      <w:proofErr w:type="spellStart"/>
      <w:r>
        <w:rPr>
          <w:b/>
        </w:rPr>
        <w:t>Претвар</w:t>
      </w:r>
      <w:proofErr w:type="spellEnd"/>
      <w:r>
        <w:t xml:space="preserve">) е бивше </w:t>
      </w:r>
      <w:hyperlink r:id="rId21">
        <w:r>
          <w:t>село</w:t>
        </w:r>
      </w:hyperlink>
      <w:r>
        <w:t xml:space="preserve"> в </w:t>
      </w:r>
      <w:hyperlink r:id="rId22">
        <w:r>
          <w:t>община</w:t>
        </w:r>
      </w:hyperlink>
      <w:r>
        <w:t xml:space="preserve"> </w:t>
      </w:r>
      <w:hyperlink r:id="rId23">
        <w:r>
          <w:t>Девин</w:t>
        </w:r>
      </w:hyperlink>
      <w:r>
        <w:t xml:space="preserve"> с 12 жители (2001), закрито при присъединяване</w:t>
      </w:r>
      <w:r>
        <w:rPr>
          <w:spacing w:val="80"/>
        </w:rPr>
        <w:t xml:space="preserve"> </w:t>
      </w:r>
      <w:r>
        <w:t xml:space="preserve">към с. </w:t>
      </w:r>
      <w:hyperlink r:id="rId24">
        <w:r>
          <w:t>Чуруково</w:t>
        </w:r>
      </w:hyperlink>
      <w:r>
        <w:t xml:space="preserve"> (</w:t>
      </w:r>
      <w:proofErr w:type="spellStart"/>
      <w:r>
        <w:t>Чуреково</w:t>
      </w:r>
      <w:proofErr w:type="spellEnd"/>
      <w:r>
        <w:t xml:space="preserve">) през 1986 г. Разположено е в областта </w:t>
      </w:r>
      <w:hyperlink r:id="rId25">
        <w:proofErr w:type="spellStart"/>
        <w:r>
          <w:t>Рупчос</w:t>
        </w:r>
        <w:proofErr w:type="spellEnd"/>
      </w:hyperlink>
      <w:r>
        <w:t xml:space="preserve"> в югозападните склонове на </w:t>
      </w:r>
      <w:hyperlink r:id="rId26">
        <w:r>
          <w:t>Родопите</w:t>
        </w:r>
      </w:hyperlink>
      <w:r>
        <w:t xml:space="preserve">, край </w:t>
      </w:r>
      <w:proofErr w:type="spellStart"/>
      <w:r>
        <w:t>Петварска</w:t>
      </w:r>
      <w:proofErr w:type="spellEnd"/>
      <w:r>
        <w:t xml:space="preserve"> река. Намира се северно-северозападно на 2,5 км от основната част на Чуруково, на 2 км южно от </w:t>
      </w:r>
      <w:hyperlink r:id="rId27">
        <w:r>
          <w:t>Осиково,</w:t>
        </w:r>
      </w:hyperlink>
      <w:r>
        <w:t xml:space="preserve"> на 5 километра североизточно от </w:t>
      </w:r>
      <w:hyperlink r:id="rId28">
        <w:r>
          <w:t>Михалково.</w:t>
        </w:r>
      </w:hyperlink>
      <w:r>
        <w:t xml:space="preserve"> До началото на </w:t>
      </w:r>
      <w:hyperlink r:id="rId29">
        <w:r>
          <w:t>20 век</w:t>
        </w:r>
      </w:hyperlink>
      <w:r>
        <w:t xml:space="preserve"> </w:t>
      </w:r>
      <w:proofErr w:type="spellStart"/>
      <w:r>
        <w:t>Петвар</w:t>
      </w:r>
      <w:proofErr w:type="spellEnd"/>
      <w:r>
        <w:t xml:space="preserve"> е </w:t>
      </w:r>
      <w:hyperlink r:id="rId30">
        <w:r>
          <w:t>помашко</w:t>
        </w:r>
      </w:hyperlink>
      <w:r>
        <w:t xml:space="preserve"> село в </w:t>
      </w:r>
      <w:hyperlink r:id="rId31">
        <w:proofErr w:type="spellStart"/>
        <w:r>
          <w:t>Рупчоска</w:t>
        </w:r>
        <w:proofErr w:type="spellEnd"/>
      </w:hyperlink>
      <w:r>
        <w:t xml:space="preserve"> каза на </w:t>
      </w:r>
      <w:hyperlink r:id="rId32">
        <w:r>
          <w:t>Османската империя.</w:t>
        </w:r>
      </w:hyperlink>
      <w:r>
        <w:t xml:space="preserve"> </w:t>
      </w:r>
      <w:proofErr w:type="spellStart"/>
      <w:r>
        <w:t>Петвар</w:t>
      </w:r>
      <w:proofErr w:type="spellEnd"/>
      <w:r>
        <w:t xml:space="preserve"> (</w:t>
      </w:r>
      <w:proofErr w:type="spellStart"/>
      <w:r>
        <w:t>Petvar</w:t>
      </w:r>
      <w:proofErr w:type="spellEnd"/>
      <w:r>
        <w:t xml:space="preserve">) се споменава като </w:t>
      </w:r>
      <w:proofErr w:type="spellStart"/>
      <w:r>
        <w:t>вакъфско</w:t>
      </w:r>
      <w:proofErr w:type="spellEnd"/>
      <w:r>
        <w:t xml:space="preserve"> село в документ от главното мюфтийство в </w:t>
      </w:r>
      <w:hyperlink r:id="rId33">
        <w:r>
          <w:t>Истанбул,</w:t>
        </w:r>
      </w:hyperlink>
      <w:r>
        <w:t xml:space="preserve"> изброяващ </w:t>
      </w:r>
      <w:hyperlink r:id="rId34">
        <w:proofErr w:type="spellStart"/>
        <w:r>
          <w:t>вакъфите</w:t>
        </w:r>
        <w:proofErr w:type="spellEnd"/>
      </w:hyperlink>
      <w:r>
        <w:t xml:space="preserve"> в </w:t>
      </w:r>
      <w:hyperlink r:id="rId35">
        <w:r>
          <w:t>Княжество България,</w:t>
        </w:r>
      </w:hyperlink>
      <w:r>
        <w:t xml:space="preserve"> допринасяли в полза на </w:t>
      </w:r>
      <w:hyperlink r:id="rId36">
        <w:r>
          <w:t>ислямските</w:t>
        </w:r>
      </w:hyperlink>
      <w:r>
        <w:t xml:space="preserve"> религиозни, образователни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благотворителни</w:t>
      </w:r>
      <w:r>
        <w:rPr>
          <w:spacing w:val="-3"/>
        </w:rPr>
        <w:t xml:space="preserve"> </w:t>
      </w:r>
      <w:r>
        <w:t>институции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периода</w:t>
      </w:r>
      <w:r>
        <w:rPr>
          <w:spacing w:val="-3"/>
        </w:rPr>
        <w:t xml:space="preserve"> </w:t>
      </w:r>
      <w:r>
        <w:t xml:space="preserve">16 век – 1920 година, съставен в периода от 15.09.1920 до 03.09.1921 </w:t>
      </w:r>
      <w:proofErr w:type="spellStart"/>
      <w:r>
        <w:t>година.През</w:t>
      </w:r>
      <w:proofErr w:type="spellEnd"/>
      <w:r>
        <w:t xml:space="preserve"> 1872 година в селото има 28 къщи. От 1878 до 1886 година то попада в т. нар. </w:t>
      </w:r>
      <w:hyperlink r:id="rId37">
        <w:proofErr w:type="spellStart"/>
        <w:r>
          <w:t>Тъмръшка</w:t>
        </w:r>
        <w:proofErr w:type="spellEnd"/>
      </w:hyperlink>
      <w:r>
        <w:t xml:space="preserve"> </w:t>
      </w:r>
      <w:hyperlink r:id="rId38">
        <w:r>
          <w:t>република.</w:t>
        </w:r>
      </w:hyperlink>
      <w:r>
        <w:t xml:space="preserve"> След 1913 година в селото се заселват бежанци от разни краища на </w:t>
      </w:r>
      <w:hyperlink r:id="rId39">
        <w:r>
          <w:t>Македония</w:t>
        </w:r>
      </w:hyperlink>
      <w:r>
        <w:t xml:space="preserve">, които впоследствие се преселват в близките села на </w:t>
      </w:r>
      <w:hyperlink r:id="rId40">
        <w:r>
          <w:t>община Девин.</w:t>
        </w:r>
      </w:hyperlink>
      <w:r>
        <w:t xml:space="preserve"> През 1914 година жителите на селото са засегнати от </w:t>
      </w:r>
      <w:hyperlink r:id="rId41">
        <w:r>
          <w:t>организираното</w:t>
        </w:r>
      </w:hyperlink>
      <w:r>
        <w:t xml:space="preserve"> </w:t>
      </w:r>
      <w:hyperlink r:id="rId42">
        <w:r>
          <w:t>покръстване на помаците</w:t>
        </w:r>
      </w:hyperlink>
      <w:r>
        <w:t xml:space="preserve"> и в резултат 29 семейства от селото емигрират в село </w:t>
      </w:r>
      <w:hyperlink r:id="rId43">
        <w:proofErr w:type="spellStart"/>
        <w:r>
          <w:t>Бююкоюнлю</w:t>
        </w:r>
        <w:proofErr w:type="spellEnd"/>
      </w:hyperlink>
      <w:r>
        <w:t xml:space="preserve">, (област </w:t>
      </w:r>
      <w:hyperlink r:id="rId44">
        <w:r>
          <w:t>Одрин</w:t>
        </w:r>
      </w:hyperlink>
      <w:r>
        <w:t xml:space="preserve">, община </w:t>
      </w:r>
      <w:hyperlink r:id="rId45">
        <w:proofErr w:type="spellStart"/>
        <w:r>
          <w:t>Лалапаша</w:t>
        </w:r>
        <w:proofErr w:type="spellEnd"/>
      </w:hyperlink>
      <w:r>
        <w:t xml:space="preserve">), </w:t>
      </w:r>
      <w:hyperlink r:id="rId46">
        <w:r>
          <w:t>Турция</w:t>
        </w:r>
      </w:hyperlink>
      <w:r>
        <w:t>.</w:t>
      </w:r>
    </w:p>
    <w:p w14:paraId="17B44200" w14:textId="77777777" w:rsidR="00EC2098" w:rsidRDefault="00EC2098" w:rsidP="00EC2098">
      <w:pPr>
        <w:pStyle w:val="a3"/>
        <w:ind w:right="929" w:firstLine="708"/>
        <w:jc w:val="both"/>
      </w:pPr>
      <w:r>
        <w:t xml:space="preserve">По силата на указ 794 на Президиума на Народното събрание от 24.09.1949 г. </w:t>
      </w:r>
      <w:proofErr w:type="spellStart"/>
      <w:r>
        <w:t>Петвар</w:t>
      </w:r>
      <w:proofErr w:type="spellEnd"/>
      <w:r>
        <w:t xml:space="preserve"> влиза в състава на</w:t>
      </w:r>
      <w:r>
        <w:rPr>
          <w:spacing w:val="40"/>
        </w:rPr>
        <w:t xml:space="preserve"> </w:t>
      </w:r>
      <w:r>
        <w:t xml:space="preserve">община </w:t>
      </w:r>
      <w:hyperlink r:id="rId47">
        <w:r>
          <w:t>Михалково</w:t>
        </w:r>
      </w:hyperlink>
      <w:hyperlink r:id="rId48">
        <w:r>
          <w:rPr>
            <w:vertAlign w:val="superscript"/>
          </w:rPr>
          <w:t>[4]</w:t>
        </w:r>
      </w:hyperlink>
      <w:r>
        <w:t>. Селото (с 0 жители към 04.12.1985)</w:t>
      </w:r>
      <w:r>
        <w:rPr>
          <w:spacing w:val="80"/>
        </w:rPr>
        <w:t xml:space="preserve"> </w:t>
      </w:r>
      <w:r>
        <w:t>е присъединено към с. Чуруково с указ 970 на Държавния съвет на НРБ от 26.03.1986 г.</w:t>
      </w:r>
    </w:p>
    <w:p w14:paraId="7954A54E" w14:textId="77777777" w:rsidR="00EC2098" w:rsidRDefault="00EC2098" w:rsidP="00EC2098">
      <w:pPr>
        <w:jc w:val="both"/>
        <w:sectPr w:rsidR="00EC2098">
          <w:pgSz w:w="8400" w:h="11910"/>
          <w:pgMar w:top="760" w:right="200" w:bottom="1160" w:left="720" w:header="0" w:footer="904" w:gutter="0"/>
          <w:cols w:space="720"/>
        </w:sectPr>
      </w:pPr>
    </w:p>
    <w:p w14:paraId="3F56A117" w14:textId="77777777" w:rsidR="00EC2098" w:rsidRDefault="00EC2098" w:rsidP="00EC2098">
      <w:pPr>
        <w:pStyle w:val="a3"/>
        <w:spacing w:before="77"/>
        <w:ind w:right="930" w:firstLine="708"/>
        <w:jc w:val="both"/>
      </w:pPr>
      <w:r>
        <w:rPr>
          <w:b/>
        </w:rPr>
        <w:lastRenderedPageBreak/>
        <w:t>Чуруково</w:t>
      </w:r>
      <w:r>
        <w:rPr>
          <w:b/>
          <w:spacing w:val="40"/>
        </w:rPr>
        <w:t xml:space="preserve"> </w:t>
      </w:r>
      <w:r>
        <w:t xml:space="preserve">е </w:t>
      </w:r>
      <w:hyperlink r:id="rId49">
        <w:r>
          <w:t>село</w:t>
        </w:r>
      </w:hyperlink>
      <w:r>
        <w:t xml:space="preserve"> в </w:t>
      </w:r>
      <w:hyperlink r:id="rId50">
        <w:r>
          <w:t>Южна България.</w:t>
        </w:r>
      </w:hyperlink>
      <w:r>
        <w:t xml:space="preserve"> В по-стари публикации селото се нарича Чурек. То се намира в</w:t>
      </w:r>
      <w:r>
        <w:rPr>
          <w:spacing w:val="40"/>
        </w:rPr>
        <w:t xml:space="preserve"> </w:t>
      </w:r>
      <w:hyperlink r:id="rId51">
        <w:r>
          <w:t>община Девин</w:t>
        </w:r>
      </w:hyperlink>
      <w:r>
        <w:t xml:space="preserve">, </w:t>
      </w:r>
      <w:hyperlink r:id="rId52">
        <w:r>
          <w:t>област Смолян</w:t>
        </w:r>
      </w:hyperlink>
      <w:r>
        <w:t>. Населението е съставено изцяло от българи-християни, изповядващи източно православие, заселени от различни краища на страната</w:t>
      </w:r>
      <w:r>
        <w:rPr>
          <w:spacing w:val="40"/>
        </w:rPr>
        <w:t xml:space="preserve"> </w:t>
      </w:r>
      <w:r>
        <w:t xml:space="preserve">след 1912 г., когато селото се обезлюдява от живеещите дотогава и напуснали района българи-мюсюлмани </w:t>
      </w:r>
      <w:r>
        <w:rPr>
          <w:spacing w:val="-2"/>
        </w:rPr>
        <w:t>(българомохамедани).</w:t>
      </w:r>
    </w:p>
    <w:p w14:paraId="796EBDA7" w14:textId="77777777" w:rsidR="00EC2098" w:rsidRDefault="00EC2098" w:rsidP="00EC2098">
      <w:pPr>
        <w:pStyle w:val="a3"/>
        <w:spacing w:before="3"/>
        <w:ind w:left="0"/>
      </w:pPr>
    </w:p>
    <w:p w14:paraId="286EA8C1" w14:textId="77777777" w:rsidR="00EC2098" w:rsidRDefault="00EC2098" w:rsidP="00EC2098">
      <w:pPr>
        <w:pStyle w:val="3"/>
        <w:ind w:left="417"/>
      </w:pPr>
      <w:r>
        <w:rPr>
          <w:spacing w:val="-2"/>
        </w:rPr>
        <w:t>МИХАЛКОВО</w:t>
      </w:r>
    </w:p>
    <w:p w14:paraId="384CBBF8" w14:textId="77777777" w:rsidR="00EC2098" w:rsidRDefault="00EC2098" w:rsidP="00EC2098">
      <w:pPr>
        <w:spacing w:line="274" w:lineRule="exact"/>
        <w:ind w:right="524"/>
        <w:jc w:val="center"/>
        <w:rPr>
          <w:sz w:val="16"/>
        </w:rPr>
      </w:pP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Село</w:t>
      </w:r>
      <w:r>
        <w:rPr>
          <w:spacing w:val="-1"/>
          <w:sz w:val="24"/>
        </w:rPr>
        <w:t xml:space="preserve"> </w:t>
      </w:r>
      <w:r>
        <w:rPr>
          <w:sz w:val="24"/>
        </w:rPr>
        <w:t>Чурен до</w:t>
      </w:r>
      <w:r>
        <w:rPr>
          <w:spacing w:val="-1"/>
          <w:sz w:val="24"/>
        </w:rPr>
        <w:t xml:space="preserve"> </w:t>
      </w:r>
      <w:hyperlink r:id="rId53">
        <w:r>
          <w:rPr>
            <w:sz w:val="24"/>
          </w:rPr>
          <w:t>Село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Михалково</w:t>
        </w:r>
      </w:hyperlink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13.099km</w:t>
      </w:r>
      <w:r>
        <w:rPr>
          <w:spacing w:val="-1"/>
          <w:sz w:val="24"/>
        </w:rPr>
        <w:t xml:space="preserve"> </w:t>
      </w:r>
      <w:r>
        <w:rPr>
          <w:sz w:val="16"/>
        </w:rPr>
        <w:t>/по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въздух/</w:t>
      </w:r>
    </w:p>
    <w:p w14:paraId="72D3FA59" w14:textId="77777777" w:rsidR="00EC2098" w:rsidRDefault="00EC2098" w:rsidP="00EC2098">
      <w:pPr>
        <w:pStyle w:val="a3"/>
        <w:ind w:left="0"/>
      </w:pPr>
    </w:p>
    <w:p w14:paraId="49381FB1" w14:textId="77777777" w:rsidR="00EC2098" w:rsidRDefault="00EC2098" w:rsidP="00EC2098">
      <w:pPr>
        <w:pStyle w:val="a3"/>
        <w:ind w:right="930" w:firstLine="708"/>
        <w:jc w:val="both"/>
      </w:pPr>
      <w:r>
        <w:t>Михалково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старо</w:t>
      </w:r>
      <w:r>
        <w:rPr>
          <w:spacing w:val="-1"/>
        </w:rPr>
        <w:t xml:space="preserve"> </w:t>
      </w:r>
      <w:r>
        <w:t>българско</w:t>
      </w:r>
      <w:r>
        <w:rPr>
          <w:spacing w:val="-1"/>
        </w:rPr>
        <w:t xml:space="preserve"> </w:t>
      </w:r>
      <w:r>
        <w:t>селище,</w:t>
      </w:r>
      <w:r>
        <w:rPr>
          <w:spacing w:val="-1"/>
        </w:rPr>
        <w:t xml:space="preserve"> </w:t>
      </w:r>
      <w:r>
        <w:t xml:space="preserve">съществувало още преди падането на България под османска власт. Най- ранните сведения за селото се съдържат в подробния </w:t>
      </w:r>
      <w:proofErr w:type="spellStart"/>
      <w:r>
        <w:t>дефтер</w:t>
      </w:r>
      <w:proofErr w:type="spellEnd"/>
      <w:r>
        <w:t xml:space="preserve"> „</w:t>
      </w:r>
      <w:proofErr w:type="spellStart"/>
      <w:r>
        <w:t>Тахрир</w:t>
      </w:r>
      <w:proofErr w:type="spellEnd"/>
      <w:r>
        <w:t xml:space="preserve"> </w:t>
      </w:r>
      <w:proofErr w:type="spellStart"/>
      <w:r>
        <w:t>дефтер</w:t>
      </w:r>
      <w:proofErr w:type="spellEnd"/>
      <w:r>
        <w:t xml:space="preserve"> 77“ от 1516</w:t>
      </w:r>
      <w:r>
        <w:rPr>
          <w:spacing w:val="-2"/>
        </w:rPr>
        <w:t xml:space="preserve"> </w:t>
      </w:r>
      <w:r>
        <w:t>г., съхраняван в Истанбулския османски архив към Генералната дирекция на държавните архиви на Република Турция. Споменава се под името „Михалкова“ (</w:t>
      </w:r>
      <w:proofErr w:type="spellStart"/>
      <w:r>
        <w:t>Istanbul</w:t>
      </w:r>
      <w:proofErr w:type="spellEnd"/>
      <w:r>
        <w:t xml:space="preserve"> – BOA, TD 77, s.768</w:t>
      </w:r>
      <w:r>
        <w:rPr>
          <w:spacing w:val="-2"/>
        </w:rPr>
        <w:t xml:space="preserve"> </w:t>
      </w:r>
      <w:r>
        <w:t xml:space="preserve">– фотокопие от </w:t>
      </w:r>
      <w:proofErr w:type="spellStart"/>
      <w:r>
        <w:t>дефтера</w:t>
      </w:r>
      <w:proofErr w:type="spellEnd"/>
      <w:r>
        <w:t xml:space="preserve"> има и в ОО на НБКМ-София). Всички жители на селото, описани през 1516</w:t>
      </w:r>
      <w:r>
        <w:rPr>
          <w:spacing w:val="-3"/>
        </w:rPr>
        <w:t xml:space="preserve"> </w:t>
      </w:r>
      <w:r>
        <w:t>г., са само българи-християни. През 1872 година в селото има 50 къщи. От 1878 до 1886 година то попада в т. нар.</w:t>
      </w:r>
      <w:r>
        <w:rPr>
          <w:spacing w:val="40"/>
        </w:rPr>
        <w:t xml:space="preserve"> </w:t>
      </w:r>
      <w:hyperlink r:id="rId54">
        <w:proofErr w:type="spellStart"/>
        <w:r>
          <w:t>Тъмръшка</w:t>
        </w:r>
        <w:proofErr w:type="spellEnd"/>
        <w:r>
          <w:t xml:space="preserve"> република.</w:t>
        </w:r>
      </w:hyperlink>
    </w:p>
    <w:p w14:paraId="0924B0C8" w14:textId="77777777" w:rsidR="00EC2098" w:rsidRDefault="00EC2098" w:rsidP="00EC2098">
      <w:pPr>
        <w:pStyle w:val="a3"/>
        <w:ind w:right="928" w:firstLine="840"/>
        <w:jc w:val="both"/>
      </w:pPr>
      <w:r>
        <w:t xml:space="preserve">На 900 м. източно от селото срещу течението на протичащата през селото </w:t>
      </w:r>
      <w:hyperlink r:id="rId55">
        <w:r>
          <w:t xml:space="preserve">река </w:t>
        </w:r>
        <w:proofErr w:type="spellStart"/>
        <w:r>
          <w:t>Чурековска</w:t>
        </w:r>
        <w:proofErr w:type="spellEnd"/>
      </w:hyperlink>
      <w:r>
        <w:t xml:space="preserve"> извира единственият в България извор на естествено газирана минерална въглекисела вода „Михалково“. Минералният извор в Михалково е открит през </w:t>
      </w:r>
      <w:hyperlink r:id="rId56">
        <w:r>
          <w:t>1936</w:t>
        </w:r>
      </w:hyperlink>
      <w:r>
        <w:t xml:space="preserve"> г. като планински ручей, отличаващ се по вкус и мирис от обикновената</w:t>
      </w:r>
      <w:r>
        <w:rPr>
          <w:spacing w:val="80"/>
        </w:rPr>
        <w:t xml:space="preserve"> </w:t>
      </w:r>
      <w:r>
        <w:t>вода. Температурата на водата при извора е около 28 градуса. Водата е благоприятна за лечение на заболявания на сърдечно-съдовата, храносмилателната, нервната система и на ендокринни-обменни заболявания. През 2008 г.</w:t>
      </w:r>
      <w:r>
        <w:rPr>
          <w:spacing w:val="63"/>
        </w:rPr>
        <w:t xml:space="preserve"> </w:t>
      </w:r>
      <w:r>
        <w:t>„Михалково“</w:t>
      </w:r>
      <w:r>
        <w:rPr>
          <w:spacing w:val="62"/>
        </w:rPr>
        <w:t xml:space="preserve"> </w:t>
      </w:r>
      <w:r>
        <w:t>пуска</w:t>
      </w:r>
      <w:r>
        <w:rPr>
          <w:spacing w:val="65"/>
        </w:rPr>
        <w:t xml:space="preserve"> </w:t>
      </w:r>
      <w:r>
        <w:t>на</w:t>
      </w:r>
      <w:r>
        <w:rPr>
          <w:spacing w:val="62"/>
        </w:rPr>
        <w:t xml:space="preserve"> </w:t>
      </w:r>
      <w:r>
        <w:t>пазара</w:t>
      </w:r>
      <w:r>
        <w:rPr>
          <w:spacing w:val="63"/>
        </w:rPr>
        <w:t xml:space="preserve"> </w:t>
      </w:r>
      <w:r>
        <w:t>нов</w:t>
      </w:r>
      <w:r>
        <w:rPr>
          <w:spacing w:val="60"/>
        </w:rPr>
        <w:t xml:space="preserve"> </w:t>
      </w:r>
      <w:r>
        <w:t>продукт</w:t>
      </w:r>
      <w:r>
        <w:rPr>
          <w:spacing w:val="64"/>
        </w:rPr>
        <w:t xml:space="preserve"> </w:t>
      </w:r>
      <w:r>
        <w:t>–</w:t>
      </w:r>
      <w:r>
        <w:rPr>
          <w:spacing w:val="62"/>
        </w:rPr>
        <w:t xml:space="preserve"> </w:t>
      </w:r>
      <w:r>
        <w:rPr>
          <w:spacing w:val="-2"/>
        </w:rPr>
        <w:t>изворна</w:t>
      </w:r>
    </w:p>
    <w:p w14:paraId="5F9E9636" w14:textId="77777777" w:rsidR="00EC2098" w:rsidRDefault="00EC2098" w:rsidP="00EC2098">
      <w:pPr>
        <w:jc w:val="both"/>
        <w:sectPr w:rsidR="00EC2098">
          <w:pgSz w:w="8400" w:h="11910"/>
          <w:pgMar w:top="760" w:right="200" w:bottom="1160" w:left="720" w:header="0" w:footer="904" w:gutter="0"/>
          <w:cols w:space="720"/>
        </w:sectPr>
      </w:pPr>
    </w:p>
    <w:p w14:paraId="61F5803D" w14:textId="77777777" w:rsidR="00EC2098" w:rsidRDefault="00EC2098" w:rsidP="00EC2098">
      <w:pPr>
        <w:pStyle w:val="a3"/>
        <w:spacing w:before="77"/>
        <w:ind w:right="929"/>
        <w:jc w:val="both"/>
      </w:pPr>
      <w:r>
        <w:lastRenderedPageBreak/>
        <w:t>вода „Михалково“, за което притежава разрешително за водоползване на извор „Персенк“, от който се бутилира изворна вода „Михалково“. Водата от извор „Персенк“ е с много ниска минерализация, което я прави подходяща за ежедневна употреба от всички възрастови групи.</w:t>
      </w:r>
    </w:p>
    <w:p w14:paraId="22459035" w14:textId="77777777" w:rsidR="00EC2098" w:rsidRDefault="00EC2098" w:rsidP="00EC2098">
      <w:pPr>
        <w:pStyle w:val="a3"/>
        <w:ind w:right="931" w:firstLine="960"/>
        <w:jc w:val="both"/>
      </w:pPr>
      <w:r>
        <w:t xml:space="preserve">На 16 км от селото се намира </w:t>
      </w:r>
      <w:hyperlink r:id="rId57">
        <w:r>
          <w:t>хижа „Персенк“,</w:t>
        </w:r>
      </w:hyperlink>
      <w:r>
        <w:t xml:space="preserve"> а от нея има много планински маршрути към връх </w:t>
      </w:r>
      <w:hyperlink r:id="rId58">
        <w:r>
          <w:t>Персенк</w:t>
        </w:r>
      </w:hyperlink>
      <w:r>
        <w:t xml:space="preserve"> (2091 </w:t>
      </w:r>
      <w:proofErr w:type="spellStart"/>
      <w:r>
        <w:t>м.н.в</w:t>
      </w:r>
      <w:proofErr w:type="spellEnd"/>
      <w:r>
        <w:t xml:space="preserve">.), връх </w:t>
      </w:r>
      <w:hyperlink r:id="rId59">
        <w:r>
          <w:t>Модър</w:t>
        </w:r>
      </w:hyperlink>
      <w:r>
        <w:t xml:space="preserve">, </w:t>
      </w:r>
      <w:hyperlink r:id="rId60">
        <w:r>
          <w:t>Чудните мостове,</w:t>
        </w:r>
      </w:hyperlink>
      <w:r>
        <w:t xml:space="preserve"> курортен комплекс </w:t>
      </w:r>
      <w:hyperlink r:id="rId61">
        <w:r>
          <w:t>Пампорово,</w:t>
        </w:r>
      </w:hyperlink>
      <w:r>
        <w:t xml:space="preserve"> хижа „Изгрев“.</w:t>
      </w:r>
    </w:p>
    <w:p w14:paraId="61BA183E" w14:textId="77777777" w:rsidR="00EC2098" w:rsidRDefault="00EC2098" w:rsidP="00EC2098">
      <w:pPr>
        <w:pStyle w:val="a3"/>
        <w:spacing w:before="3"/>
        <w:ind w:left="0"/>
      </w:pPr>
    </w:p>
    <w:p w14:paraId="3B40FE4E" w14:textId="77777777" w:rsidR="00EC2098" w:rsidRDefault="00EC2098" w:rsidP="00EC2098">
      <w:pPr>
        <w:pStyle w:val="3"/>
        <w:ind w:right="523"/>
      </w:pPr>
      <w:bookmarkStart w:id="2" w:name="ОРЕХОВО"/>
      <w:bookmarkEnd w:id="2"/>
      <w:r>
        <w:rPr>
          <w:spacing w:val="-2"/>
        </w:rPr>
        <w:t>ОРЕХОВО</w:t>
      </w:r>
    </w:p>
    <w:p w14:paraId="4768D2DF" w14:textId="77777777" w:rsidR="00EC2098" w:rsidRDefault="00EC2098" w:rsidP="00EC2098">
      <w:pPr>
        <w:spacing w:line="274" w:lineRule="exact"/>
        <w:ind w:right="524"/>
        <w:jc w:val="center"/>
        <w:rPr>
          <w:sz w:val="16"/>
        </w:rPr>
      </w:pPr>
      <w:bookmarkStart w:id="3" w:name="от_Село_Чурен_до_Село_Орехово_-_12.405km"/>
      <w:bookmarkEnd w:id="3"/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Село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Чурен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hyperlink r:id="rId62">
        <w:r>
          <w:rPr>
            <w:sz w:val="24"/>
          </w:rPr>
          <w:t>Село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Орехово</w:t>
        </w:r>
      </w:hyperlink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12.405km</w:t>
      </w:r>
      <w:r>
        <w:rPr>
          <w:spacing w:val="-1"/>
          <w:sz w:val="24"/>
        </w:rPr>
        <w:t xml:space="preserve"> </w:t>
      </w:r>
      <w:r>
        <w:rPr>
          <w:sz w:val="16"/>
        </w:rPr>
        <w:t>/по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въздух/</w:t>
      </w:r>
    </w:p>
    <w:p w14:paraId="1B6E9B5E" w14:textId="77777777" w:rsidR="00EC2098" w:rsidRDefault="00EC2098" w:rsidP="00EC2098">
      <w:pPr>
        <w:pStyle w:val="a3"/>
        <w:ind w:left="0"/>
      </w:pPr>
    </w:p>
    <w:p w14:paraId="7D4B1D44" w14:textId="77777777" w:rsidR="00EC2098" w:rsidRDefault="00EC2098" w:rsidP="00EC2098">
      <w:pPr>
        <w:pStyle w:val="a3"/>
        <w:ind w:right="927" w:firstLine="708"/>
        <w:jc w:val="both"/>
      </w:pPr>
      <w:r>
        <w:t xml:space="preserve">Сегашното село е на 440 години. За първи път е споменато в писмен документ през 1576 година под името </w:t>
      </w:r>
      <w:proofErr w:type="spellStart"/>
      <w:r>
        <w:t>Рахово</w:t>
      </w:r>
      <w:proofErr w:type="spellEnd"/>
      <w:r>
        <w:t>. Документът може да се намери в Годишните издания на Народната библиотека „Кирил и Методий“ на СУ „Св. Климент Охридски“. Това име носи до 1886 година. След тази година е вече с името село Оряхово до 1965 година. С указ на НС на НРБ през 1965 година е вече Орехово с ударение на първото „О“. На мястото му в древността е имало и древни селища, през различните цивилизации,</w:t>
      </w:r>
      <w:r>
        <w:rPr>
          <w:spacing w:val="61"/>
          <w:w w:val="150"/>
        </w:rPr>
        <w:t xml:space="preserve"> </w:t>
      </w:r>
      <w:r>
        <w:t>оставили</w:t>
      </w:r>
      <w:r>
        <w:rPr>
          <w:spacing w:val="66"/>
          <w:w w:val="150"/>
        </w:rPr>
        <w:t xml:space="preserve"> </w:t>
      </w:r>
      <w:r>
        <w:t>свои</w:t>
      </w:r>
      <w:r>
        <w:rPr>
          <w:spacing w:val="65"/>
          <w:w w:val="150"/>
        </w:rPr>
        <w:t xml:space="preserve"> </w:t>
      </w:r>
      <w:r>
        <w:t>отпечатъци.</w:t>
      </w:r>
      <w:r>
        <w:rPr>
          <w:spacing w:val="64"/>
          <w:w w:val="150"/>
        </w:rPr>
        <w:t xml:space="preserve"> </w:t>
      </w:r>
      <w:r>
        <w:t>В</w:t>
      </w:r>
      <w:r>
        <w:rPr>
          <w:spacing w:val="60"/>
          <w:w w:val="150"/>
        </w:rPr>
        <w:t xml:space="preserve"> </w:t>
      </w:r>
      <w:r>
        <w:t>средата</w:t>
      </w:r>
      <w:r>
        <w:rPr>
          <w:spacing w:val="64"/>
          <w:w w:val="150"/>
        </w:rPr>
        <w:t xml:space="preserve"> </w:t>
      </w:r>
      <w:r>
        <w:rPr>
          <w:spacing w:val="-5"/>
        </w:rPr>
        <w:t>на</w:t>
      </w:r>
    </w:p>
    <w:p w14:paraId="45AEBBC7" w14:textId="77777777" w:rsidR="00EC2098" w:rsidRDefault="00EC2098" w:rsidP="00EC2098">
      <w:pPr>
        <w:pStyle w:val="a3"/>
        <w:ind w:right="930"/>
        <w:jc w:val="both"/>
      </w:pPr>
      <w:hyperlink r:id="rId63">
        <w:r>
          <w:t>XVIII век</w:t>
        </w:r>
      </w:hyperlink>
      <w:r>
        <w:t xml:space="preserve"> в селото са преобладавали хората приели мохамеданската</w:t>
      </w:r>
      <w:r>
        <w:rPr>
          <w:spacing w:val="77"/>
        </w:rPr>
        <w:t xml:space="preserve">   </w:t>
      </w:r>
      <w:r>
        <w:t>вяра/две</w:t>
      </w:r>
      <w:r>
        <w:rPr>
          <w:spacing w:val="78"/>
        </w:rPr>
        <w:t xml:space="preserve">   </w:t>
      </w:r>
      <w:r>
        <w:t>трети/,</w:t>
      </w:r>
      <w:r>
        <w:rPr>
          <w:spacing w:val="78"/>
        </w:rPr>
        <w:t xml:space="preserve">   </w:t>
      </w:r>
      <w:r>
        <w:t>предимно</w:t>
      </w:r>
      <w:r>
        <w:rPr>
          <w:spacing w:val="78"/>
        </w:rPr>
        <w:t xml:space="preserve">   </w:t>
      </w:r>
      <w:r>
        <w:rPr>
          <w:spacing w:val="-5"/>
        </w:rPr>
        <w:t>по</w:t>
      </w:r>
    </w:p>
    <w:p w14:paraId="5B66A7B8" w14:textId="77777777" w:rsidR="00EC2098" w:rsidRDefault="00EC2098" w:rsidP="00EC2098">
      <w:pPr>
        <w:pStyle w:val="a3"/>
        <w:jc w:val="both"/>
      </w:pPr>
      <w:r>
        <w:t>„доброволен“</w:t>
      </w:r>
      <w:r>
        <w:rPr>
          <w:spacing w:val="-2"/>
        </w:rPr>
        <w:t xml:space="preserve"> </w:t>
      </w:r>
      <w:r>
        <w:t>път</w:t>
      </w:r>
      <w:r>
        <w:rPr>
          <w:spacing w:val="-3"/>
        </w:rPr>
        <w:t xml:space="preserve"> </w:t>
      </w:r>
      <w:r>
        <w:t>и лични</w:t>
      </w:r>
      <w:r>
        <w:rPr>
          <w:spacing w:val="1"/>
        </w:rPr>
        <w:t xml:space="preserve"> </w:t>
      </w:r>
      <w:r>
        <w:rPr>
          <w:spacing w:val="-2"/>
        </w:rPr>
        <w:t>съображения.</w:t>
      </w:r>
    </w:p>
    <w:p w14:paraId="0C3D234D" w14:textId="77777777" w:rsidR="00EC2098" w:rsidRDefault="00EC2098" w:rsidP="00EC2098">
      <w:pPr>
        <w:pStyle w:val="a3"/>
        <w:ind w:right="929" w:firstLine="708"/>
        <w:jc w:val="both"/>
      </w:pPr>
      <w:r>
        <w:t xml:space="preserve">Селото е било част от </w:t>
      </w:r>
      <w:proofErr w:type="spellStart"/>
      <w:r>
        <w:t>нахията</w:t>
      </w:r>
      <w:proofErr w:type="spellEnd"/>
      <w:r>
        <w:t xml:space="preserve"> </w:t>
      </w:r>
      <w:proofErr w:type="spellStart"/>
      <w:r>
        <w:t>Рупчос</w:t>
      </w:r>
      <w:proofErr w:type="spellEnd"/>
      <w:r>
        <w:t xml:space="preserve">, с център отначало Чепеларе, а след това село </w:t>
      </w:r>
      <w:proofErr w:type="spellStart"/>
      <w:r>
        <w:t>Тъмраш</w:t>
      </w:r>
      <w:proofErr w:type="spellEnd"/>
      <w:r>
        <w:t>. По това</w:t>
      </w:r>
      <w:r>
        <w:rPr>
          <w:spacing w:val="40"/>
        </w:rPr>
        <w:t xml:space="preserve"> </w:t>
      </w:r>
      <w:r>
        <w:t xml:space="preserve">време селото води упорити съдебни и извънсъдебни битки със съседното село </w:t>
      </w:r>
      <w:proofErr w:type="spellStart"/>
      <w:r>
        <w:t>Тимурджи</w:t>
      </w:r>
      <w:proofErr w:type="spellEnd"/>
      <w:r>
        <w:t xml:space="preserve"> (дн. </w:t>
      </w:r>
      <w:hyperlink r:id="rId64">
        <w:r>
          <w:t>Лилково</w:t>
        </w:r>
      </w:hyperlink>
      <w:r>
        <w:t>) заради владеенето на летни пасища (</w:t>
      </w:r>
      <w:proofErr w:type="spellStart"/>
      <w:r>
        <w:t>яйлаци</w:t>
      </w:r>
      <w:proofErr w:type="spellEnd"/>
      <w:r>
        <w:t>). По-ново време има съдебни спорове и с другите съседни села за границите на селищните мери. Първото българско училище в Орехово е открито през 1866 г. Три години преди това, през 1863 година, е било открито гръцко училище.</w:t>
      </w:r>
    </w:p>
    <w:p w14:paraId="207FF234" w14:textId="77777777" w:rsidR="00EC2098" w:rsidRDefault="00EC2098" w:rsidP="00EC2098">
      <w:pPr>
        <w:jc w:val="both"/>
        <w:sectPr w:rsidR="00EC2098">
          <w:pgSz w:w="8400" w:h="11910"/>
          <w:pgMar w:top="760" w:right="200" w:bottom="1160" w:left="720" w:header="0" w:footer="904" w:gutter="0"/>
          <w:cols w:space="720"/>
        </w:sectPr>
      </w:pPr>
    </w:p>
    <w:p w14:paraId="677B7554" w14:textId="77777777" w:rsidR="00EC2098" w:rsidRDefault="00EC2098" w:rsidP="00EC2098">
      <w:pPr>
        <w:pStyle w:val="a3"/>
        <w:spacing w:before="77"/>
        <w:ind w:right="930" w:firstLine="708"/>
        <w:jc w:val="both"/>
      </w:pPr>
      <w:r>
        <w:lastRenderedPageBreak/>
        <w:t>От 1879 г. до 1 януари 1895 година от Орехово са изселени 138 семейства със 724 жители-</w:t>
      </w:r>
      <w:hyperlink r:id="rId65">
        <w:r>
          <w:t>помаци,</w:t>
        </w:r>
      </w:hyperlink>
      <w:r>
        <w:t xml:space="preserve"> съответно 712 в </w:t>
      </w:r>
      <w:hyperlink r:id="rId66">
        <w:r>
          <w:t>Мала Азия</w:t>
        </w:r>
      </w:hyperlink>
      <w:r>
        <w:t xml:space="preserve"> и 11 в </w:t>
      </w:r>
      <w:hyperlink r:id="rId67">
        <w:r>
          <w:t>Източна Тракия.</w:t>
        </w:r>
      </w:hyperlink>
      <w:hyperlink r:id="rId68" w:anchor="cite_note-2">
        <w:r>
          <w:rPr>
            <w:vertAlign w:val="superscript"/>
          </w:rPr>
          <w:t>[2]</w:t>
        </w:r>
      </w:hyperlink>
      <w:r>
        <w:t>. Една трета от населението на Орехово са запазили християнската си вяра през време на петвековното робство. Днес в селото живеят само българи-християни, без никакви други етноси или религии. Кражбите и насилието са сведени до миниум.</w:t>
      </w:r>
    </w:p>
    <w:p w14:paraId="0650F973" w14:textId="77777777" w:rsidR="00EC2098" w:rsidRDefault="00EC2098" w:rsidP="00EC2098">
      <w:pPr>
        <w:pStyle w:val="a3"/>
        <w:ind w:right="930" w:firstLine="708"/>
        <w:jc w:val="both"/>
      </w:pPr>
      <w:r>
        <w:t>През 1900 година, при преброяването населението на Орехово е било 780 души, 16, родени през годината, 10 починали и 6 са се преселили.</w:t>
      </w:r>
    </w:p>
    <w:p w14:paraId="6B7E73C3" w14:textId="77777777" w:rsidR="00EC2098" w:rsidRDefault="00EC2098" w:rsidP="00EC2098">
      <w:pPr>
        <w:pStyle w:val="a3"/>
        <w:ind w:right="932" w:firstLine="708"/>
        <w:jc w:val="both"/>
      </w:pPr>
      <w:r>
        <w:t xml:space="preserve">В близост е </w:t>
      </w:r>
      <w:proofErr w:type="spellStart"/>
      <w:r>
        <w:t>Челевешката</w:t>
      </w:r>
      <w:proofErr w:type="spellEnd"/>
      <w:r>
        <w:t xml:space="preserve"> пещера, в която през османското робство е било запалено и умъртвено част от населението на селото. Става въпрос за времето на Кърджалийските бунтове. В близост са Чудните мостове и </w:t>
      </w:r>
      <w:r>
        <w:rPr>
          <w:spacing w:val="-2"/>
        </w:rPr>
        <w:t>Забърдо.</w:t>
      </w:r>
    </w:p>
    <w:p w14:paraId="6D2BE883" w14:textId="77777777" w:rsidR="00EC2098" w:rsidRDefault="00EC2098" w:rsidP="00EC2098">
      <w:pPr>
        <w:pStyle w:val="a3"/>
        <w:ind w:left="1120"/>
        <w:jc w:val="both"/>
      </w:pPr>
      <w:r>
        <w:t>В</w:t>
      </w:r>
      <w:r>
        <w:rPr>
          <w:spacing w:val="50"/>
        </w:rPr>
        <w:t xml:space="preserve">  </w:t>
      </w:r>
      <w:r>
        <w:t>селото</w:t>
      </w:r>
      <w:r>
        <w:rPr>
          <w:spacing w:val="51"/>
        </w:rPr>
        <w:t xml:space="preserve">  </w:t>
      </w:r>
      <w:r>
        <w:t>дълги</w:t>
      </w:r>
      <w:r>
        <w:rPr>
          <w:spacing w:val="51"/>
        </w:rPr>
        <w:t xml:space="preserve">  </w:t>
      </w:r>
      <w:r>
        <w:t>години</w:t>
      </w:r>
      <w:r>
        <w:rPr>
          <w:spacing w:val="50"/>
        </w:rPr>
        <w:t xml:space="preserve">  </w:t>
      </w:r>
      <w:r>
        <w:t>функционира</w:t>
      </w:r>
      <w:r>
        <w:rPr>
          <w:spacing w:val="51"/>
        </w:rPr>
        <w:t xml:space="preserve">  </w:t>
      </w:r>
      <w:r>
        <w:rPr>
          <w:spacing w:val="-2"/>
        </w:rPr>
        <w:t>ДДЛРГ</w:t>
      </w:r>
    </w:p>
    <w:p w14:paraId="4883E05A" w14:textId="77777777" w:rsidR="00EC2098" w:rsidRDefault="00EC2098" w:rsidP="00EC2098">
      <w:pPr>
        <w:pStyle w:val="a3"/>
        <w:ind w:right="931"/>
        <w:jc w:val="both"/>
      </w:pPr>
      <w:r>
        <w:t>„Надежда” – закрит през 2006г, заедно с училище „</w:t>
      </w:r>
      <w:proofErr w:type="spellStart"/>
      <w:r>
        <w:t>Св.Св.</w:t>
      </w:r>
      <w:proofErr w:type="spellEnd"/>
      <w:r>
        <w:t xml:space="preserve"> Кирил и Методий”, въпреки протестите на населението.</w:t>
      </w:r>
    </w:p>
    <w:p w14:paraId="75DBDEBA" w14:textId="77777777" w:rsidR="006118DC" w:rsidRDefault="006118DC"/>
    <w:sectPr w:rsidR="006118D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5A3E6" w14:textId="77777777" w:rsidR="00853ECD" w:rsidRDefault="00EC2098">
    <w:pPr>
      <w:pStyle w:val="a3"/>
      <w:spacing w:line="14" w:lineRule="auto"/>
      <w:ind w:left="0"/>
      <w:rPr>
        <w:sz w:val="14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27F46D7" wp14:editId="17CD9D8C">
              <wp:simplePos x="0" y="0"/>
              <wp:positionH relativeFrom="page">
                <wp:posOffset>4466844</wp:posOffset>
              </wp:positionH>
              <wp:positionV relativeFrom="page">
                <wp:posOffset>6806126</wp:posOffset>
              </wp:positionV>
              <wp:extent cx="191770" cy="139065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726319" w14:textId="77777777" w:rsidR="00853ECD" w:rsidRDefault="00EC2098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818181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818181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818181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color w:val="818181"/>
                              <w:spacing w:val="-5"/>
                              <w:sz w:val="16"/>
                            </w:rPr>
                            <w:t>60</w:t>
                          </w:r>
                          <w:r>
                            <w:rPr>
                              <w:color w:val="818181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F46D7" id="_x0000_t202" coordsize="21600,21600" o:spt="202" path="m,l,21600r21600,l21600,xe">
              <v:stroke joinstyle="miter"/>
              <v:path gradientshapeok="t" o:connecttype="rect"/>
            </v:shapetype>
            <v:shape id="Textbox 97" o:spid="_x0000_s1026" type="#_x0000_t202" style="position:absolute;margin-left:351.7pt;margin-top:535.9pt;width:15.1pt;height:10.9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" filled="f" stroked="f">
              <v:textbox inset="0,0,0,0">
                <w:txbxContent>
                  <w:p w14:paraId="36726319" w14:textId="77777777" w:rsidR="00853ECD" w:rsidRDefault="00EC2098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color w:val="818181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color w:val="818181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color w:val="818181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color w:val="818181"/>
                        <w:spacing w:val="-5"/>
                        <w:sz w:val="16"/>
                      </w:rPr>
                      <w:t>60</w:t>
                    </w:r>
                    <w:r>
                      <w:rPr>
                        <w:color w:val="818181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DC"/>
    <w:rsid w:val="006118DC"/>
    <w:rsid w:val="00EC2098"/>
    <w:rsid w:val="00FC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A86326-314A-4190-B48B-BA1EC95E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0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/>
    </w:rPr>
  </w:style>
  <w:style w:type="paragraph" w:styleId="3">
    <w:name w:val="heading 3"/>
    <w:basedOn w:val="a"/>
    <w:link w:val="30"/>
    <w:uiPriority w:val="9"/>
    <w:unhideWhenUsed/>
    <w:qFormat/>
    <w:rsid w:val="00EC2098"/>
    <w:pPr>
      <w:spacing w:line="274" w:lineRule="exact"/>
      <w:ind w:right="938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EC2098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a3">
    <w:name w:val="Body Text"/>
    <w:basedOn w:val="a"/>
    <w:link w:val="a4"/>
    <w:uiPriority w:val="1"/>
    <w:qFormat/>
    <w:rsid w:val="00EC2098"/>
    <w:pPr>
      <w:ind w:left="412"/>
    </w:pPr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EC2098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g.wikipedia.org/wiki/%D0%A0%D0%BE%D0%B4%D0%BE%D0%BF%D0%B8" TargetMode="External"/><Relationship Id="rId21" Type="http://schemas.openxmlformats.org/officeDocument/2006/relationships/hyperlink" Target="https://bg.wikipedia.org/wiki/%D0%A1%D0%B5%D0%BB%D0%BE" TargetMode="External"/><Relationship Id="rId42" Type="http://schemas.openxmlformats.org/officeDocument/2006/relationships/hyperlink" Target="https://bg.wikipedia.org/wiki/%D0%9F%D0%BE%D0%BA%D1%80%D1%8A%D1%81%D1%82%D0%B2%D0%B0%D0%BD%D0%B5_%D0%BD%D0%B0_%D0%BF%D0%BE%D0%BC%D0%B0%D1%86%D0%B8%D1%82%D0%B5_(1912-1913)" TargetMode="External"/><Relationship Id="rId47" Type="http://schemas.openxmlformats.org/officeDocument/2006/relationships/hyperlink" Target="https://bg.wikipedia.org/wiki/%D0%9C%D0%B8%D1%85%D0%B0%D0%BB%D0%BA%D0%BE%D0%B2%D0%BE" TargetMode="External"/><Relationship Id="rId63" Type="http://schemas.openxmlformats.org/officeDocument/2006/relationships/hyperlink" Target="https://bg.wikipedia.org/wiki/18_%D0%B2%D0%B5%D0%BA" TargetMode="External"/><Relationship Id="rId68" Type="http://schemas.openxmlformats.org/officeDocument/2006/relationships/hyperlink" Target="https://bg.wikipedia.org/wiki/%D0%9E%D1%80%D0%B5%D1%85%D0%BE%D0%B2%D0%BE" TargetMode="External"/><Relationship Id="rId7" Type="http://schemas.openxmlformats.org/officeDocument/2006/relationships/hyperlink" Target="https://bulgarianhistory.org/polkovnik-vladimir-serafimov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g.wikipedia.org/wiki/1667" TargetMode="External"/><Relationship Id="rId29" Type="http://schemas.openxmlformats.org/officeDocument/2006/relationships/hyperlink" Target="https://bg.wikipedia.org/wiki/20_%D0%B2%D0%B5%D0%BA" TargetMode="External"/><Relationship Id="rId11" Type="http://schemas.openxmlformats.org/officeDocument/2006/relationships/hyperlink" Target="http://bg.guide-bulgaria.com/SC/plovdiv/rodopi/sitovo" TargetMode="External"/><Relationship Id="rId24" Type="http://schemas.openxmlformats.org/officeDocument/2006/relationships/hyperlink" Target="https://bg.wikipedia.org/wiki/%D0%A7%D1%83%D1%80%D1%83%D0%BA%D0%BE%D0%B2%D0%BE" TargetMode="External"/><Relationship Id="rId32" Type="http://schemas.openxmlformats.org/officeDocument/2006/relationships/hyperlink" Target="https://bg.wikipedia.org/wiki/%D0%9E%D1%81%D0%BC%D0%B0%D0%BD%D1%81%D0%BA%D0%B0%D1%82%D0%B0_%D0%B8%D0%BC%D0%BF%D0%B5%D1%80%D0%B8%D1%8F" TargetMode="External"/><Relationship Id="rId37" Type="http://schemas.openxmlformats.org/officeDocument/2006/relationships/hyperlink" Target="https://bg.wikipedia.org/wiki/%D0%A2%D1%8A%D0%BC%D1%80%D1%8A%D1%88%D0%BA%D0%B0_%D1%80%D0%B5%D0%BF%D1%83%D0%B1%D0%BB%D0%B8%D0%BA%D0%B0" TargetMode="External"/><Relationship Id="rId40" Type="http://schemas.openxmlformats.org/officeDocument/2006/relationships/hyperlink" Target="https://bg.wikipedia.org/wiki/%D0%9E%D0%B1%D1%89%D0%B8%D0%BD%D0%B0_%D0%94%D0%B5%D0%B2%D0%B8%D0%BD" TargetMode="External"/><Relationship Id="rId45" Type="http://schemas.openxmlformats.org/officeDocument/2006/relationships/hyperlink" Target="https://bg.wikipedia.org/wiki/%D0%9B%D0%B0%D0%BB%D0%B0%D0%BF%D0%B0%D1%88%D0%B0" TargetMode="External"/><Relationship Id="rId53" Type="http://schemas.openxmlformats.org/officeDocument/2006/relationships/hyperlink" Target="http://bg.guide-bulgaria.com/SC/smolyan/devin/mihalkovo" TargetMode="External"/><Relationship Id="rId58" Type="http://schemas.openxmlformats.org/officeDocument/2006/relationships/hyperlink" Target="https://bg.wikipedia.org/wiki/%D0%9F%D0%B5%D1%80%D1%81%D0%B5%D0%BD%D0%BA" TargetMode="External"/><Relationship Id="rId66" Type="http://schemas.openxmlformats.org/officeDocument/2006/relationships/hyperlink" Target="https://bg.wikipedia.org/wiki/%D0%9C%D0%B0%D0%BB%D0%B0_%D0%90%D0%B7%D0%B8%D1%8F" TargetMode="External"/><Relationship Id="rId5" Type="http://schemas.openxmlformats.org/officeDocument/2006/relationships/hyperlink" Target="https://bulgarianhistory.org/polkovnik-vladimir-serafimov/" TargetMode="External"/><Relationship Id="rId61" Type="http://schemas.openxmlformats.org/officeDocument/2006/relationships/hyperlink" Target="https://bg.wikipedia.org/wiki/%D0%9F%D0%B0%D0%BC%D0%BF%D0%BE%D1%80%D0%BE%D0%B2%D0%BE" TargetMode="External"/><Relationship Id="rId19" Type="http://schemas.openxmlformats.org/officeDocument/2006/relationships/hyperlink" Target="http://bg.guide-bulgaria.com/SC/smolyan/devin/osikovo" TargetMode="External"/><Relationship Id="rId14" Type="http://schemas.openxmlformats.org/officeDocument/2006/relationships/hyperlink" Target="https://bg.wikipedia.org/wiki/%D0%9F%D0%BE%D0%BC%D0%BE%D1%85%D0%B0%D0%BC%D0%B5%D0%B4%D0%B0%D0%BD%D1%87%D0%B2%D0%B0%D0%BD%D0%B5" TargetMode="External"/><Relationship Id="rId22" Type="http://schemas.openxmlformats.org/officeDocument/2006/relationships/hyperlink" Target="https://bg.wikipedia.org/wiki/%D0%9E%D0%B1%D1%89%D0%B8%D0%BD%D0%B0_%D0%94%D0%B5%D0%B2%D0%B8%D0%BD" TargetMode="External"/><Relationship Id="rId27" Type="http://schemas.openxmlformats.org/officeDocument/2006/relationships/hyperlink" Target="https://bg.wikipedia.org/wiki/%D0%9E%D1%81%D0%B8%D0%BA%D0%BE%D0%B2%D0%BE_(%D0%9E%D0%B1%D0%BB%D0%B0%D1%81%D1%82_%D0%A1%D0%BC%D0%BE%D0%BB%D1%8F%D0%BD)" TargetMode="External"/><Relationship Id="rId30" Type="http://schemas.openxmlformats.org/officeDocument/2006/relationships/hyperlink" Target="https://bg.wikipedia.org/wiki/%D0%9F%D0%BE%D0%BC%D0%B0%D1%86%D0%B8" TargetMode="External"/><Relationship Id="rId35" Type="http://schemas.openxmlformats.org/officeDocument/2006/relationships/hyperlink" Target="https://bg.wikipedia.org/wiki/%D0%9A%D0%BD%D1%8F%D0%B6%D0%B5%D1%81%D1%82%D0%B2%D0%BE_%D0%91%D1%8A%D0%BB%D0%B3%D0%B0%D1%80%D0%B8%D1%8F" TargetMode="External"/><Relationship Id="rId43" Type="http://schemas.openxmlformats.org/officeDocument/2006/relationships/hyperlink" Target="https://bg.wikipedia.org/wiki/%D0%91%D1%8E%D1%8E%D0%BA%D0%BE%D1%8E%D0%BD%D0%BB%D1%8E" TargetMode="External"/><Relationship Id="rId48" Type="http://schemas.openxmlformats.org/officeDocument/2006/relationships/hyperlink" Target="https://bg.wikipedia.org/wiki/%D0%9C%D0%B8%D1%85%D0%B0%D0%BB%D0%BA%D0%BE%D0%B2%D0%BE" TargetMode="External"/><Relationship Id="rId56" Type="http://schemas.openxmlformats.org/officeDocument/2006/relationships/hyperlink" Target="https://bg.wikipedia.org/wiki/1936" TargetMode="External"/><Relationship Id="rId64" Type="http://schemas.openxmlformats.org/officeDocument/2006/relationships/hyperlink" Target="https://bg.wikipedia.org/wiki/%D0%9B%D0%B8%D0%BB%D0%BA%D0%BE%D0%B2%D0%BE" TargetMode="External"/><Relationship Id="rId69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hyperlink" Target="https://bg.wikipedia.org/wiki/%D0%9E%D0%B1%D1%89%D0%B8%D0%BD%D0%B0_%D0%94%D0%B5%D0%B2%D0%B8%D0%B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g.wikipedia.org/wiki/1392" TargetMode="External"/><Relationship Id="rId17" Type="http://schemas.openxmlformats.org/officeDocument/2006/relationships/hyperlink" Target="https://bg.wikipedia.org/wiki/%D0%90%D0%BF%D1%80%D0%B8%D0%BB%D1%81%D0%BA%D0%BE_%D0%B2%D1%8A%D1%81%D1%82%D0%B0%D0%BD%D0%B8%D0%B5" TargetMode="External"/><Relationship Id="rId25" Type="http://schemas.openxmlformats.org/officeDocument/2006/relationships/hyperlink" Target="https://bg.wikipedia.org/wiki/%D0%A0%D1%83%D0%BF%D1%87%D0%BE%D1%81" TargetMode="External"/><Relationship Id="rId33" Type="http://schemas.openxmlformats.org/officeDocument/2006/relationships/hyperlink" Target="https://bg.wikipedia.org/wiki/%D0%98%D1%81%D1%82%D0%B0%D0%BD%D0%B1%D1%83%D0%BB" TargetMode="External"/><Relationship Id="rId38" Type="http://schemas.openxmlformats.org/officeDocument/2006/relationships/hyperlink" Target="https://bg.wikipedia.org/wiki/%D0%A2%D1%8A%D0%BC%D1%80%D1%8A%D1%88%D0%BA%D0%B0_%D1%80%D0%B5%D0%BF%D1%83%D0%B1%D0%BB%D0%B8%D0%BA%D0%B0" TargetMode="External"/><Relationship Id="rId46" Type="http://schemas.openxmlformats.org/officeDocument/2006/relationships/hyperlink" Target="https://bg.wikipedia.org/wiki/%D0%A2%D1%83%D1%80%D1%86%D0%B8%D1%8F" TargetMode="External"/><Relationship Id="rId59" Type="http://schemas.openxmlformats.org/officeDocument/2006/relationships/hyperlink" Target="https://bg.wikipedia.org/wiki/%D0%9C%D0%BE%D0%B4%D1%8A%D1%80" TargetMode="External"/><Relationship Id="rId67" Type="http://schemas.openxmlformats.org/officeDocument/2006/relationships/hyperlink" Target="https://bg.wikipedia.org/wiki/%D0%98%D0%B7%D1%82%D0%BE%D1%87%D0%BD%D0%B0_%D0%A2%D1%80%D0%B0%D0%BA%D0%B8%D1%8F" TargetMode="External"/><Relationship Id="rId20" Type="http://schemas.openxmlformats.org/officeDocument/2006/relationships/hyperlink" Target="http://bg.guide-bulgaria.com/SC/smolyan/devin/churukovo" TargetMode="External"/><Relationship Id="rId41" Type="http://schemas.openxmlformats.org/officeDocument/2006/relationships/hyperlink" Target="https://bg.wikipedia.org/wiki/%D0%9F%D0%BE%D0%BA%D1%80%D1%8A%D1%81%D1%82%D0%B2%D0%B0%D0%BD%D0%B5_%D0%BD%D0%B0_%D0%BF%D0%BE%D0%BC%D0%B0%D1%86%D0%B8%D1%82%D0%B5_(1912-1913)" TargetMode="External"/><Relationship Id="rId54" Type="http://schemas.openxmlformats.org/officeDocument/2006/relationships/hyperlink" Target="https://bg.wikipedia.org/wiki/%D0%A2%D1%8A%D0%BC%D1%80%D1%8A%D1%88%D0%BA%D0%B0_%D1%80%D0%B5%D0%BF%D1%83%D0%B1%D0%BB%D0%B8%D0%BA%D0%B0" TargetMode="External"/><Relationship Id="rId62" Type="http://schemas.openxmlformats.org/officeDocument/2006/relationships/hyperlink" Target="http://bg.guide-bulgaria.com/SC/smolyan/chepelare/orehovo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ulgarianhistory.org/polkovnik-vladimir-serafimov/" TargetMode="External"/><Relationship Id="rId15" Type="http://schemas.openxmlformats.org/officeDocument/2006/relationships/hyperlink" Target="https://bg.wikipedia.org/wiki/1666" TargetMode="External"/><Relationship Id="rId23" Type="http://schemas.openxmlformats.org/officeDocument/2006/relationships/hyperlink" Target="https://bg.wikipedia.org/wiki/%D0%9E%D0%B1%D1%89%D0%B8%D0%BD%D0%B0_%D0%94%D0%B5%D0%B2%D0%B8%D0%BD" TargetMode="External"/><Relationship Id="rId28" Type="http://schemas.openxmlformats.org/officeDocument/2006/relationships/hyperlink" Target="https://bg.wikipedia.org/wiki/%D0%9C%D0%B8%D1%85%D0%B0%D0%BB%D0%BA%D0%BE%D0%B2%D0%BE" TargetMode="External"/><Relationship Id="rId36" Type="http://schemas.openxmlformats.org/officeDocument/2006/relationships/hyperlink" Target="https://bg.wikipedia.org/wiki/%D0%98%D1%81%D0%BB%D1%8F%D0%BC" TargetMode="External"/><Relationship Id="rId49" Type="http://schemas.openxmlformats.org/officeDocument/2006/relationships/hyperlink" Target="https://bg.wikipedia.org/wiki/%D0%A1%D0%B5%D0%BB%D0%BE" TargetMode="External"/><Relationship Id="rId57" Type="http://schemas.openxmlformats.org/officeDocument/2006/relationships/hyperlink" Target="https://bg.wikipedia.org/wiki/%D0%9F%D0%B5%D1%80%D1%81%D0%B5%D0%BD%D0%BA_(%D1%85%D0%B8%D0%B6%D0%B0)" TargetMode="External"/><Relationship Id="rId10" Type="http://schemas.openxmlformats.org/officeDocument/2006/relationships/hyperlink" Target="http://bg.guide-bulgaria.com/SC/plovdiv/rodopi/lilkovo" TargetMode="External"/><Relationship Id="rId31" Type="http://schemas.openxmlformats.org/officeDocument/2006/relationships/hyperlink" Target="https://bg.wikipedia.org/wiki/%D0%A0%D1%83%D0%BF%D1%87%D0%BE%D1%81" TargetMode="External"/><Relationship Id="rId44" Type="http://schemas.openxmlformats.org/officeDocument/2006/relationships/hyperlink" Target="https://bg.wikipedia.org/wiki/%D0%9E%D0%B4%D1%80%D0%B8%D0%BD_(%D0%B2%D0%B8%D0%BB%D0%B0%D0%B5%D1%82)" TargetMode="External"/><Relationship Id="rId52" Type="http://schemas.openxmlformats.org/officeDocument/2006/relationships/hyperlink" Target="https://bg.wikipedia.org/wiki/%D0%9E%D0%B1%D0%BB%D0%B0%D1%81%D1%82_%D0%A1%D0%BC%D0%BE%D0%BB%D1%8F%D0%BD" TargetMode="External"/><Relationship Id="rId60" Type="http://schemas.openxmlformats.org/officeDocument/2006/relationships/hyperlink" Target="https://bg.wikipedia.org/wiki/%D0%A7%D1%83%D0%B4%D0%BD%D0%B8%D1%82%D0%B5_%D0%BC%D0%BE%D1%81%D1%82%D0%BE%D0%B2%D0%B5" TargetMode="External"/><Relationship Id="rId65" Type="http://schemas.openxmlformats.org/officeDocument/2006/relationships/hyperlink" Target="https://bg.wikipedia.org/wiki/%D0%9F%D0%BE%D0%BC%D0%B0%D1%86%D0%B8" TargetMode="External"/><Relationship Id="rId4" Type="http://schemas.openxmlformats.org/officeDocument/2006/relationships/footer" Target="footer1.xml"/><Relationship Id="rId9" Type="http://schemas.openxmlformats.org/officeDocument/2006/relationships/image" Target="media/image2.jpeg"/><Relationship Id="rId13" Type="http://schemas.openxmlformats.org/officeDocument/2006/relationships/hyperlink" Target="https://bg.wikipedia.org/wiki/1394" TargetMode="External"/><Relationship Id="rId18" Type="http://schemas.openxmlformats.org/officeDocument/2006/relationships/hyperlink" Target="http://bg.guide-bulgaria.com/SC/smolyan/devin/osikovo" TargetMode="External"/><Relationship Id="rId39" Type="http://schemas.openxmlformats.org/officeDocument/2006/relationships/hyperlink" Target="https://bg.wikipedia.org/wiki/%D0%9C%D0%B0%D0%BA%D0%B5%D0%B4%D0%BE%D0%BD%D0%B8%D1%8F_(%D0%BE%D0%B1%D0%BB%D0%B0%D1%81%D1%82)" TargetMode="External"/><Relationship Id="rId34" Type="http://schemas.openxmlformats.org/officeDocument/2006/relationships/hyperlink" Target="https://bg.wikipedia.org/wiki/%D0%92%D0%B0%D0%BA%D1%8A%D1%84" TargetMode="External"/><Relationship Id="rId50" Type="http://schemas.openxmlformats.org/officeDocument/2006/relationships/hyperlink" Target="https://bg.wikipedia.org/wiki/%D0%AE%D0%B6%D0%BD%D0%B0_%D0%91%D1%8A%D0%BB%D0%B3%D0%B0%D1%80%D0%B8%D1%8F" TargetMode="External"/><Relationship Id="rId55" Type="http://schemas.openxmlformats.org/officeDocument/2006/relationships/hyperlink" Target="https://bg.wikipedia.org/w/index.php?title=%D0%A7%D1%83%D1%80%D0%B5%D0%BA%D0%BE%D0%B2%D1%81%D0%BA%D0%B0_%D1%80%D0%B5%D0%BA%D0%B0&amp;action=edit&amp;redlin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3176</Words>
  <Characters>18106</Characters>
  <Application>Microsoft Office Word</Application>
  <DocSecurity>0</DocSecurity>
  <Lines>150</Lines>
  <Paragraphs>42</Paragraphs>
  <ScaleCrop>false</ScaleCrop>
  <Company/>
  <LinksUpToDate>false</LinksUpToDate>
  <CharactersWithSpaces>21240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2024-05-31T12:07:00Z</dcterms:created>
  <dcterms:modified xsi:type="dcterms:W3CDTF">2024-05-31T12:09:00Z</dcterms:modified>
</cp:coreProperties>
</file>